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方正小标宋简体" w:hAnsi="Arial" w:eastAsia="方正小标宋简体" w:cs="Arial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Arial" w:eastAsia="方正小标宋简体" w:cs="Arial"/>
          <w:color w:val="000000"/>
          <w:sz w:val="32"/>
          <w:szCs w:val="32"/>
        </w:rPr>
        <w:t>附件</w:t>
      </w:r>
    </w:p>
    <w:p>
      <w:pPr>
        <w:spacing w:line="576" w:lineRule="exact"/>
        <w:jc w:val="center"/>
        <w:rPr>
          <w:rFonts w:ascii="方正小标宋简体" w:hAnsi="Arial" w:eastAsia="方正小标宋简体" w:cs="Arial"/>
          <w:color w:val="000000"/>
          <w:sz w:val="44"/>
          <w:szCs w:val="44"/>
        </w:rPr>
      </w:pPr>
    </w:p>
    <w:p>
      <w:pPr>
        <w:spacing w:line="576" w:lineRule="exact"/>
        <w:jc w:val="center"/>
        <w:outlineLvl w:val="0"/>
        <w:rPr>
          <w:rFonts w:ascii="方正小标宋简体" w:hAnsi="Arial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000000"/>
          <w:sz w:val="44"/>
          <w:szCs w:val="44"/>
        </w:rPr>
        <w:t>第十批西安市中小企业公共服务示范平台拟认定名单</w:t>
      </w:r>
    </w:p>
    <w:p>
      <w:pPr>
        <w:pStyle w:val="5"/>
        <w:spacing w:before="0" w:beforeAutospacing="0" w:after="0" w:afterAutospacing="0" w:line="576" w:lineRule="exact"/>
        <w:ind w:firstLine="640" w:firstLineChars="200"/>
        <w:rPr>
          <w:rFonts w:ascii="仿宋_GB2312" w:hAnsi="Arial" w:eastAsia="仿宋_GB2312" w:cs="Arial"/>
          <w:color w:val="000000"/>
          <w:sz w:val="32"/>
          <w:szCs w:val="32"/>
        </w:rPr>
      </w:pP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1.西安市中小企业服务中心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2.西安金泰财务咨询有限公司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3.陕西博卫检测技术服务有限责任公司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4.陕西中兴税务师事务所有限责任公司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5.瑞特认证检测集团有限公司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6.陕西淘丁信息科技有限公司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7.西安云开环境科技有限公司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8.西安华鼎项目管理咨询有限责任公司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9.油服产业基地（西安）有限公司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10.西安特飞检测技术研究院有限公司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11.陕西省创业投资协会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12.陕西协成测试技术有限公司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13.西安鑫凯德信息科技有限公司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14.欣茂信息科技集团（西安）有限公司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15.陕西智领环境检测有限公司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16.西安兴中猎头人力资源有限责任公司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17.西安睿智时代信息技术有限公司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18.陕西中大人力资源管理有限公司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19.陕西省西咸新区信息产业园投资发展有限公司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20.西安国联质量检测技术股份有限公司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21.陕西彼岸企业管理咨询有限公司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22.陕西华政宏泰税务师事务所有限公司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23.西安展实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检测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工程有限公司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24.陕西西星财务管理有限公司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25.西安西谷微电子有限责任公司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26.西安毅联专利代理有限公司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27.陕西致远信用评估有限公司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28.广电计量检测（西安）有限公司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29.益诚世纪（西安）科技服务股份有限公司</w:t>
      </w:r>
    </w:p>
    <w:p>
      <w:pPr>
        <w:pStyle w:val="5"/>
        <w:widowControl w:val="0"/>
        <w:spacing w:before="0" w:beforeAutospacing="0" w:after="0" w:afterAutospacing="0" w:line="576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30.陕西瑞拓律师事务所</w:t>
      </w:r>
    </w:p>
    <w:p>
      <w:pPr>
        <w:pStyle w:val="5"/>
        <w:spacing w:before="0" w:beforeAutospacing="0" w:after="0" w:afterAutospacing="0" w:line="576" w:lineRule="exact"/>
        <w:ind w:firstLine="640" w:firstLineChars="200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31.陕西汇丰人才科技集团有限公司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ODcyYTkwNjUzMTU1YTg3NWVlOGQ1MmM0N2E0NTcifQ=="/>
  </w:docVars>
  <w:rsids>
    <w:rsidRoot w:val="009A5A26"/>
    <w:rsid w:val="00041B93"/>
    <w:rsid w:val="0007480C"/>
    <w:rsid w:val="000824B0"/>
    <w:rsid w:val="000A0235"/>
    <w:rsid w:val="000A3B83"/>
    <w:rsid w:val="000C0F19"/>
    <w:rsid w:val="000C4118"/>
    <w:rsid w:val="000F54C0"/>
    <w:rsid w:val="0011257A"/>
    <w:rsid w:val="00144EE0"/>
    <w:rsid w:val="00161191"/>
    <w:rsid w:val="001E4891"/>
    <w:rsid w:val="001F0416"/>
    <w:rsid w:val="00200684"/>
    <w:rsid w:val="00201C8B"/>
    <w:rsid w:val="0021121F"/>
    <w:rsid w:val="00231685"/>
    <w:rsid w:val="0024608E"/>
    <w:rsid w:val="0025289D"/>
    <w:rsid w:val="0029182E"/>
    <w:rsid w:val="002E0238"/>
    <w:rsid w:val="00307368"/>
    <w:rsid w:val="00307BAD"/>
    <w:rsid w:val="003515B5"/>
    <w:rsid w:val="00386600"/>
    <w:rsid w:val="00396100"/>
    <w:rsid w:val="003A02BC"/>
    <w:rsid w:val="003A44A0"/>
    <w:rsid w:val="00406384"/>
    <w:rsid w:val="004924C9"/>
    <w:rsid w:val="004975E2"/>
    <w:rsid w:val="004D3F59"/>
    <w:rsid w:val="004F5228"/>
    <w:rsid w:val="005D610A"/>
    <w:rsid w:val="00603789"/>
    <w:rsid w:val="006245F6"/>
    <w:rsid w:val="00632D4F"/>
    <w:rsid w:val="00643E7C"/>
    <w:rsid w:val="00662C3A"/>
    <w:rsid w:val="00681CD1"/>
    <w:rsid w:val="00681E5D"/>
    <w:rsid w:val="00696D7F"/>
    <w:rsid w:val="006A0F1D"/>
    <w:rsid w:val="006A7427"/>
    <w:rsid w:val="006E62DC"/>
    <w:rsid w:val="006E7247"/>
    <w:rsid w:val="007007AB"/>
    <w:rsid w:val="0070512A"/>
    <w:rsid w:val="007169D4"/>
    <w:rsid w:val="00723985"/>
    <w:rsid w:val="00760543"/>
    <w:rsid w:val="00763B71"/>
    <w:rsid w:val="0078079F"/>
    <w:rsid w:val="007976FA"/>
    <w:rsid w:val="007A358A"/>
    <w:rsid w:val="007C6C91"/>
    <w:rsid w:val="007D2CEF"/>
    <w:rsid w:val="0080724A"/>
    <w:rsid w:val="00807B65"/>
    <w:rsid w:val="00832B95"/>
    <w:rsid w:val="00834CF3"/>
    <w:rsid w:val="00862970"/>
    <w:rsid w:val="00873B46"/>
    <w:rsid w:val="00881D7F"/>
    <w:rsid w:val="00883173"/>
    <w:rsid w:val="00886E18"/>
    <w:rsid w:val="008923FF"/>
    <w:rsid w:val="0089411E"/>
    <w:rsid w:val="008968C9"/>
    <w:rsid w:val="008A1A5D"/>
    <w:rsid w:val="008B79C9"/>
    <w:rsid w:val="008B7CD1"/>
    <w:rsid w:val="008D276C"/>
    <w:rsid w:val="00923054"/>
    <w:rsid w:val="009514B6"/>
    <w:rsid w:val="009640CB"/>
    <w:rsid w:val="00992A2A"/>
    <w:rsid w:val="009A5A26"/>
    <w:rsid w:val="009F31B0"/>
    <w:rsid w:val="00A10E61"/>
    <w:rsid w:val="00A2034D"/>
    <w:rsid w:val="00A31A78"/>
    <w:rsid w:val="00A3498C"/>
    <w:rsid w:val="00A73C98"/>
    <w:rsid w:val="00A96FE4"/>
    <w:rsid w:val="00AE2434"/>
    <w:rsid w:val="00B209C4"/>
    <w:rsid w:val="00B36DCC"/>
    <w:rsid w:val="00B74A15"/>
    <w:rsid w:val="00BC0200"/>
    <w:rsid w:val="00BC4D1D"/>
    <w:rsid w:val="00BD25D2"/>
    <w:rsid w:val="00BE4AD0"/>
    <w:rsid w:val="00C1756B"/>
    <w:rsid w:val="00C22866"/>
    <w:rsid w:val="00C61602"/>
    <w:rsid w:val="00C64998"/>
    <w:rsid w:val="00C93B23"/>
    <w:rsid w:val="00CA55A8"/>
    <w:rsid w:val="00CB7383"/>
    <w:rsid w:val="00CC765F"/>
    <w:rsid w:val="00D31254"/>
    <w:rsid w:val="00D33019"/>
    <w:rsid w:val="00D7073E"/>
    <w:rsid w:val="00D77248"/>
    <w:rsid w:val="00DD6148"/>
    <w:rsid w:val="00DE6A77"/>
    <w:rsid w:val="00DE79FC"/>
    <w:rsid w:val="00DF52A6"/>
    <w:rsid w:val="00E62BB0"/>
    <w:rsid w:val="00E74C68"/>
    <w:rsid w:val="00EB0A38"/>
    <w:rsid w:val="00EB21A0"/>
    <w:rsid w:val="00EB21A8"/>
    <w:rsid w:val="00F14636"/>
    <w:rsid w:val="00F66565"/>
    <w:rsid w:val="00F803AF"/>
    <w:rsid w:val="00FE3484"/>
    <w:rsid w:val="0A6F56C8"/>
    <w:rsid w:val="10A8319E"/>
    <w:rsid w:val="454B1A2C"/>
    <w:rsid w:val="CFF9FB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3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138</Words>
  <Characters>791</Characters>
  <Lines>6</Lines>
  <Paragraphs>1</Paragraphs>
  <TotalTime>22</TotalTime>
  <ScaleCrop>false</ScaleCrop>
  <LinksUpToDate>false</LinksUpToDate>
  <CharactersWithSpaces>928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2017-06-02T10:13:00Z</dcterms:created>
  <dc:creator>zhhai</dc:creator>
  <cp:lastModifiedBy>uos</cp:lastModifiedBy>
  <cp:lastPrinted>2023-12-27T10:23:00Z</cp:lastPrinted>
  <dcterms:modified xsi:type="dcterms:W3CDTF">2023-12-27T16:13:32Z</dcterms:modified>
  <dc:title>西安市中小企业促进局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2E8834DDAB0A46948DBD4DEF0F196BD2</vt:lpwstr>
  </property>
</Properties>
</file>