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9B" w:rsidRPr="008B3712" w:rsidRDefault="009D369B" w:rsidP="009D369B">
      <w:pPr>
        <w:widowControl/>
        <w:spacing w:line="560" w:lineRule="exact"/>
        <w:jc w:val="left"/>
        <w:rPr>
          <w:rFonts w:ascii="黑体" w:eastAsia="黑体" w:hAnsi="黑体"/>
          <w:kern w:val="0"/>
          <w:sz w:val="32"/>
          <w:szCs w:val="32"/>
        </w:rPr>
      </w:pPr>
      <w:r w:rsidRPr="008B3712">
        <w:rPr>
          <w:rFonts w:ascii="黑体" w:eastAsia="黑体" w:hAnsi="黑体" w:hint="eastAsia"/>
          <w:kern w:val="0"/>
          <w:sz w:val="32"/>
          <w:szCs w:val="32"/>
        </w:rPr>
        <w:t>附件</w:t>
      </w:r>
    </w:p>
    <w:p w:rsidR="009D369B" w:rsidRDefault="009D369B" w:rsidP="00BD6EBD">
      <w:pPr>
        <w:widowControl/>
        <w:spacing w:line="20" w:lineRule="exact"/>
        <w:jc w:val="left"/>
        <w:rPr>
          <w:rFonts w:ascii="Times New Roman" w:eastAsia="仿宋_GB2312" w:hAnsi="Times New Roman"/>
          <w:kern w:val="0"/>
          <w:sz w:val="32"/>
          <w:szCs w:val="32"/>
        </w:rPr>
      </w:pPr>
    </w:p>
    <w:p w:rsidR="009D369B" w:rsidRPr="000E68A8" w:rsidRDefault="00B17DF1" w:rsidP="009D369B">
      <w:pPr>
        <w:widowControl/>
        <w:spacing w:after="120" w:line="450" w:lineRule="atLeast"/>
        <w:ind w:firstLine="480"/>
        <w:jc w:val="center"/>
        <w:rPr>
          <w:rFonts w:ascii="方正小标宋简体" w:eastAsia="方正小标宋简体" w:hAnsi="黑体" w:cs="Helvetica"/>
          <w:b/>
          <w:color w:val="333333"/>
          <w:kern w:val="0"/>
          <w:sz w:val="36"/>
          <w:szCs w:val="36"/>
        </w:rPr>
      </w:pPr>
      <w:r w:rsidRPr="000E68A8">
        <w:rPr>
          <w:rFonts w:ascii="方正小标宋简体" w:eastAsia="方正小标宋简体" w:hAnsi="黑体" w:hint="eastAsia"/>
          <w:kern w:val="0"/>
          <w:sz w:val="36"/>
          <w:szCs w:val="36"/>
        </w:rPr>
        <w:t>项目</w:t>
      </w:r>
      <w:r w:rsidR="009D369B" w:rsidRPr="000E68A8">
        <w:rPr>
          <w:rFonts w:ascii="方正小标宋简体" w:eastAsia="方正小标宋简体" w:hAnsi="黑体" w:hint="eastAsia"/>
          <w:kern w:val="0"/>
          <w:sz w:val="36"/>
          <w:szCs w:val="36"/>
        </w:rPr>
        <w:t>迁建方案</w:t>
      </w:r>
    </w:p>
    <w:tbl>
      <w:tblPr>
        <w:tblW w:w="8359"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32"/>
        <w:gridCol w:w="913"/>
        <w:gridCol w:w="1395"/>
        <w:gridCol w:w="1596"/>
        <w:gridCol w:w="61"/>
        <w:gridCol w:w="1296"/>
        <w:gridCol w:w="734"/>
        <w:gridCol w:w="1832"/>
      </w:tblGrid>
      <w:tr w:rsidR="009D369B" w:rsidRPr="00D77637" w:rsidTr="000E68A8">
        <w:trPr>
          <w:trHeight w:val="340"/>
          <w:jc w:val="center"/>
        </w:trPr>
        <w:tc>
          <w:tcPr>
            <w:tcW w:w="8359" w:type="dxa"/>
            <w:gridSpan w:val="8"/>
            <w:shd w:val="clear" w:color="auto" w:fill="auto"/>
            <w:tcMar>
              <w:top w:w="0" w:type="dxa"/>
              <w:left w:w="150" w:type="dxa"/>
              <w:bottom w:w="0" w:type="dxa"/>
              <w:right w:w="0" w:type="dxa"/>
            </w:tcMar>
            <w:vAlign w:val="center"/>
            <w:hideMark/>
          </w:tcPr>
          <w:p w:rsidR="009D369B" w:rsidRPr="00BD6EBD" w:rsidRDefault="009D369B" w:rsidP="000D00C6">
            <w:pPr>
              <w:widowControl/>
              <w:spacing w:after="240" w:line="450" w:lineRule="atLeast"/>
              <w:jc w:val="center"/>
              <w:rPr>
                <w:rFonts w:asciiTheme="minorEastAsia" w:eastAsiaTheme="minorEastAsia" w:hAnsiTheme="minorEastAsia" w:cs="宋体"/>
                <w:b/>
                <w:kern w:val="0"/>
                <w:sz w:val="24"/>
                <w:szCs w:val="24"/>
              </w:rPr>
            </w:pPr>
            <w:r w:rsidRPr="00BD6EBD">
              <w:rPr>
                <w:rFonts w:asciiTheme="minorEastAsia" w:eastAsiaTheme="minorEastAsia" w:hAnsiTheme="minorEastAsia" w:cs="宋体"/>
                <w:b/>
                <w:kern w:val="0"/>
                <w:sz w:val="24"/>
                <w:szCs w:val="24"/>
              </w:rPr>
              <w:t>迁建</w:t>
            </w:r>
            <w:r w:rsidRPr="00BD6EBD">
              <w:rPr>
                <w:rFonts w:asciiTheme="minorEastAsia" w:eastAsiaTheme="minorEastAsia" w:hAnsiTheme="minorEastAsia" w:cs="宋体" w:hint="eastAsia"/>
                <w:b/>
                <w:kern w:val="0"/>
                <w:sz w:val="24"/>
                <w:szCs w:val="24"/>
              </w:rPr>
              <w:t>项</w:t>
            </w:r>
            <w:r w:rsidRPr="00BD6EBD">
              <w:rPr>
                <w:rFonts w:asciiTheme="minorEastAsia" w:eastAsiaTheme="minorEastAsia" w:hAnsiTheme="minorEastAsia" w:cs="Yu Gothic UI Light" w:hint="eastAsia"/>
                <w:b/>
                <w:kern w:val="0"/>
                <w:sz w:val="24"/>
                <w:szCs w:val="24"/>
              </w:rPr>
              <w:t>目情况</w:t>
            </w:r>
          </w:p>
        </w:tc>
      </w:tr>
      <w:tr w:rsidR="008B3712" w:rsidRPr="00D77637" w:rsidTr="0018135E">
        <w:trPr>
          <w:trHeight w:val="340"/>
          <w:jc w:val="center"/>
        </w:trPr>
        <w:tc>
          <w:tcPr>
            <w:tcW w:w="532" w:type="dxa"/>
            <w:vMerge w:val="restart"/>
            <w:shd w:val="clear" w:color="auto" w:fill="auto"/>
            <w:tcMar>
              <w:top w:w="0" w:type="dxa"/>
              <w:left w:w="150" w:type="dxa"/>
              <w:bottom w:w="0" w:type="dxa"/>
              <w:right w:w="0" w:type="dxa"/>
            </w:tcMar>
            <w:vAlign w:val="center"/>
            <w:hideMark/>
          </w:tcPr>
          <w:p w:rsidR="009D369B" w:rsidRPr="00BD6EBD" w:rsidRDefault="009D369B" w:rsidP="000D00C6">
            <w:pPr>
              <w:widowControl/>
              <w:spacing w:line="450" w:lineRule="atLeast"/>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项</w:t>
            </w:r>
            <w:r w:rsidRPr="00BD6EBD">
              <w:rPr>
                <w:rFonts w:asciiTheme="minorEastAsia" w:eastAsiaTheme="minorEastAsia" w:hAnsiTheme="minorEastAsia" w:cs="Yu Gothic UI Light" w:hint="eastAsia"/>
                <w:kern w:val="0"/>
                <w:szCs w:val="21"/>
              </w:rPr>
              <w:t>目</w:t>
            </w:r>
          </w:p>
        </w:tc>
        <w:tc>
          <w:tcPr>
            <w:tcW w:w="913" w:type="dxa"/>
            <w:vMerge w:val="restart"/>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企</w:t>
            </w:r>
            <w:r w:rsidRPr="00BD6EBD">
              <w:rPr>
                <w:rFonts w:asciiTheme="minorEastAsia" w:eastAsiaTheme="minorEastAsia" w:hAnsiTheme="minorEastAsia" w:cs="宋体" w:hint="eastAsia"/>
                <w:kern w:val="0"/>
                <w:szCs w:val="21"/>
              </w:rPr>
              <w:t>业</w:t>
            </w:r>
          </w:p>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情况</w:t>
            </w:r>
          </w:p>
        </w:tc>
        <w:tc>
          <w:tcPr>
            <w:tcW w:w="1395" w:type="dxa"/>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省（区、市）</w:t>
            </w:r>
          </w:p>
        </w:tc>
        <w:tc>
          <w:tcPr>
            <w:tcW w:w="1596" w:type="dxa"/>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所属行</w:t>
            </w:r>
            <w:r w:rsidRPr="00BD6EBD">
              <w:rPr>
                <w:rFonts w:asciiTheme="minorEastAsia" w:eastAsiaTheme="minorEastAsia" w:hAnsiTheme="minorEastAsia" w:cs="宋体" w:hint="eastAsia"/>
                <w:kern w:val="0"/>
                <w:szCs w:val="21"/>
              </w:rPr>
              <w:t>业</w:t>
            </w:r>
          </w:p>
        </w:tc>
        <w:tc>
          <w:tcPr>
            <w:tcW w:w="2091" w:type="dxa"/>
            <w:gridSpan w:val="3"/>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企</w:t>
            </w:r>
            <w:r w:rsidRPr="00BD6EBD">
              <w:rPr>
                <w:rFonts w:asciiTheme="minorEastAsia" w:eastAsiaTheme="minorEastAsia" w:hAnsiTheme="minorEastAsia" w:cs="宋体" w:hint="eastAsia"/>
                <w:kern w:val="0"/>
                <w:szCs w:val="21"/>
              </w:rPr>
              <w:t>业</w:t>
            </w:r>
            <w:r w:rsidRPr="00BD6EBD">
              <w:rPr>
                <w:rFonts w:asciiTheme="minorEastAsia" w:eastAsiaTheme="minorEastAsia" w:hAnsiTheme="minorEastAsia" w:cs="Yu Gothic UI Light" w:hint="eastAsia"/>
                <w:kern w:val="0"/>
                <w:szCs w:val="21"/>
              </w:rPr>
              <w:t>名称</w:t>
            </w:r>
          </w:p>
        </w:tc>
        <w:tc>
          <w:tcPr>
            <w:tcW w:w="1832" w:type="dxa"/>
            <w:shd w:val="clear" w:color="auto" w:fill="auto"/>
            <w:tcMar>
              <w:top w:w="0" w:type="dxa"/>
              <w:left w:w="150" w:type="dxa"/>
              <w:bottom w:w="0" w:type="dxa"/>
              <w:right w:w="0" w:type="dxa"/>
            </w:tcMar>
            <w:vAlign w:val="center"/>
            <w:hideMark/>
          </w:tcPr>
          <w:p w:rsidR="009D369B" w:rsidRPr="00BD6EBD" w:rsidRDefault="009D369B" w:rsidP="000E68A8">
            <w:pPr>
              <w:widowControl/>
              <w:spacing w:after="240" w:line="320" w:lineRule="exact"/>
              <w:ind w:leftChars="26" w:left="1819" w:hangingChars="840" w:hanging="1764"/>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生</w:t>
            </w:r>
            <w:r w:rsidRPr="00BD6EBD">
              <w:rPr>
                <w:rFonts w:asciiTheme="minorEastAsia" w:eastAsiaTheme="minorEastAsia" w:hAnsiTheme="minorEastAsia" w:cs="宋体" w:hint="eastAsia"/>
                <w:kern w:val="0"/>
                <w:szCs w:val="21"/>
              </w:rPr>
              <w:t>产许</w:t>
            </w:r>
            <w:r w:rsidRPr="00BD6EBD">
              <w:rPr>
                <w:rFonts w:asciiTheme="minorEastAsia" w:eastAsiaTheme="minorEastAsia" w:hAnsiTheme="minorEastAsia" w:cs="Yu Gothic UI Light" w:hint="eastAsia"/>
                <w:kern w:val="0"/>
                <w:szCs w:val="21"/>
              </w:rPr>
              <w:t>可</w:t>
            </w:r>
            <w:r w:rsidRPr="00BD6EBD">
              <w:rPr>
                <w:rFonts w:asciiTheme="minorEastAsia" w:eastAsiaTheme="minorEastAsia" w:hAnsiTheme="minorEastAsia" w:cs="宋体" w:hint="eastAsia"/>
                <w:kern w:val="0"/>
                <w:szCs w:val="21"/>
              </w:rPr>
              <w:t>证</w:t>
            </w:r>
            <w:r w:rsidRPr="00BD6EBD">
              <w:rPr>
                <w:rFonts w:asciiTheme="minorEastAsia" w:eastAsiaTheme="minorEastAsia" w:hAnsiTheme="minorEastAsia" w:cs="Yu Gothic UI Light" w:hint="eastAsia"/>
                <w:kern w:val="0"/>
                <w:szCs w:val="21"/>
              </w:rPr>
              <w:t>号</w:t>
            </w:r>
          </w:p>
        </w:tc>
      </w:tr>
      <w:tr w:rsidR="008B3712" w:rsidRPr="00D77637" w:rsidTr="0018135E">
        <w:trPr>
          <w:trHeight w:val="340"/>
          <w:jc w:val="center"/>
        </w:trPr>
        <w:tc>
          <w:tcPr>
            <w:tcW w:w="532" w:type="dxa"/>
            <w:vMerge/>
            <w:shd w:val="clear" w:color="auto" w:fill="auto"/>
            <w:vAlign w:val="center"/>
            <w:hideMark/>
          </w:tcPr>
          <w:p w:rsidR="009D369B" w:rsidRPr="00BD6EBD" w:rsidRDefault="009D369B" w:rsidP="000D00C6">
            <w:pPr>
              <w:widowControl/>
              <w:jc w:val="center"/>
              <w:rPr>
                <w:rFonts w:asciiTheme="minorEastAsia" w:eastAsiaTheme="minorEastAsia" w:hAnsiTheme="minorEastAsia" w:cs="宋体"/>
                <w:kern w:val="0"/>
                <w:szCs w:val="21"/>
              </w:rPr>
            </w:pPr>
          </w:p>
        </w:tc>
        <w:tc>
          <w:tcPr>
            <w:tcW w:w="913" w:type="dxa"/>
            <w:vMerge/>
            <w:shd w:val="clear" w:color="auto" w:fill="auto"/>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p>
        </w:tc>
        <w:tc>
          <w:tcPr>
            <w:tcW w:w="1395" w:type="dxa"/>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陕</w:t>
            </w:r>
            <w:r w:rsidRPr="00BD6EBD">
              <w:rPr>
                <w:rFonts w:asciiTheme="minorEastAsia" w:eastAsiaTheme="minorEastAsia" w:hAnsiTheme="minorEastAsia" w:cs="Yu Gothic UI Light" w:hint="eastAsia"/>
                <w:kern w:val="0"/>
                <w:szCs w:val="21"/>
              </w:rPr>
              <w:t>西省西安市</w:t>
            </w:r>
            <w:r w:rsidRPr="00BD6EBD">
              <w:rPr>
                <w:rFonts w:asciiTheme="minorEastAsia" w:eastAsiaTheme="minorEastAsia" w:hAnsiTheme="minorEastAsia" w:cs="宋体" w:hint="eastAsia"/>
                <w:kern w:val="0"/>
                <w:szCs w:val="21"/>
              </w:rPr>
              <w:t>蓝</w:t>
            </w:r>
            <w:r w:rsidRPr="00BD6EBD">
              <w:rPr>
                <w:rFonts w:asciiTheme="minorEastAsia" w:eastAsiaTheme="minorEastAsia" w:hAnsiTheme="minorEastAsia" w:cs="Yu Gothic UI Light" w:hint="eastAsia"/>
                <w:kern w:val="0"/>
                <w:szCs w:val="21"/>
              </w:rPr>
              <w:t>田</w:t>
            </w:r>
            <w:r w:rsidRPr="00BD6EBD">
              <w:rPr>
                <w:rFonts w:asciiTheme="minorEastAsia" w:eastAsiaTheme="minorEastAsia" w:hAnsiTheme="minorEastAsia" w:cs="宋体" w:hint="eastAsia"/>
                <w:kern w:val="0"/>
                <w:szCs w:val="21"/>
              </w:rPr>
              <w:t>县</w:t>
            </w:r>
            <w:r w:rsidRPr="00BD6EBD">
              <w:rPr>
                <w:rFonts w:asciiTheme="minorEastAsia" w:eastAsiaTheme="minorEastAsia" w:hAnsiTheme="minorEastAsia" w:cs="Yu Gothic UI Light" w:hint="eastAsia"/>
                <w:kern w:val="0"/>
                <w:szCs w:val="21"/>
              </w:rPr>
              <w:t>小寨</w:t>
            </w:r>
            <w:r w:rsidRPr="00BD6EBD">
              <w:rPr>
                <w:rFonts w:asciiTheme="minorEastAsia" w:eastAsiaTheme="minorEastAsia" w:hAnsiTheme="minorEastAsia" w:cs="宋体" w:hint="eastAsia"/>
                <w:kern w:val="0"/>
                <w:szCs w:val="21"/>
              </w:rPr>
              <w:t>镇</w:t>
            </w:r>
            <w:r w:rsidRPr="00BD6EBD">
              <w:rPr>
                <w:rFonts w:asciiTheme="minorEastAsia" w:eastAsiaTheme="minorEastAsia" w:hAnsiTheme="minorEastAsia" w:cs="Yu Gothic UI Light" w:hint="eastAsia"/>
                <w:kern w:val="0"/>
                <w:szCs w:val="21"/>
              </w:rPr>
              <w:t>西坡村</w:t>
            </w:r>
          </w:p>
        </w:tc>
        <w:tc>
          <w:tcPr>
            <w:tcW w:w="1596" w:type="dxa"/>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水泥熟料</w:t>
            </w:r>
          </w:p>
        </w:tc>
        <w:tc>
          <w:tcPr>
            <w:tcW w:w="2091" w:type="dxa"/>
            <w:gridSpan w:val="3"/>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西安</w:t>
            </w:r>
            <w:r w:rsidRPr="00BD6EBD">
              <w:rPr>
                <w:rFonts w:asciiTheme="minorEastAsia" w:eastAsiaTheme="minorEastAsia" w:hAnsiTheme="minorEastAsia" w:cs="宋体" w:hint="eastAsia"/>
                <w:kern w:val="0"/>
                <w:szCs w:val="21"/>
              </w:rPr>
              <w:t>蓝</w:t>
            </w:r>
            <w:r w:rsidRPr="00BD6EBD">
              <w:rPr>
                <w:rFonts w:asciiTheme="minorEastAsia" w:eastAsiaTheme="minorEastAsia" w:hAnsiTheme="minorEastAsia" w:cs="Yu Gothic UI Light" w:hint="eastAsia"/>
                <w:kern w:val="0"/>
                <w:szCs w:val="21"/>
              </w:rPr>
              <w:t>田</w:t>
            </w:r>
            <w:r w:rsidRPr="00BD6EBD">
              <w:rPr>
                <w:rFonts w:asciiTheme="minorEastAsia" w:eastAsiaTheme="minorEastAsia" w:hAnsiTheme="minorEastAsia" w:cs="宋体" w:hint="eastAsia"/>
                <w:kern w:val="0"/>
                <w:szCs w:val="21"/>
              </w:rPr>
              <w:t>尧</w:t>
            </w:r>
            <w:r w:rsidRPr="00BD6EBD">
              <w:rPr>
                <w:rFonts w:asciiTheme="minorEastAsia" w:eastAsiaTheme="minorEastAsia" w:hAnsiTheme="minorEastAsia" w:cs="Yu Gothic UI Light" w:hint="eastAsia"/>
                <w:kern w:val="0"/>
                <w:szCs w:val="21"/>
              </w:rPr>
              <w:t>柏水泥有限公司</w:t>
            </w:r>
          </w:p>
        </w:tc>
        <w:tc>
          <w:tcPr>
            <w:tcW w:w="1832" w:type="dxa"/>
            <w:shd w:val="clear" w:color="auto" w:fill="auto"/>
            <w:tcMar>
              <w:top w:w="0" w:type="dxa"/>
              <w:left w:w="150" w:type="dxa"/>
              <w:bottom w:w="0" w:type="dxa"/>
              <w:right w:w="0" w:type="dxa"/>
            </w:tcMar>
            <w:vAlign w:val="center"/>
            <w:hideMark/>
          </w:tcPr>
          <w:p w:rsidR="009D369B" w:rsidRPr="00BD6EBD" w:rsidRDefault="009D369B" w:rsidP="000E68A8">
            <w:pPr>
              <w:widowControl/>
              <w:spacing w:after="240" w:line="320" w:lineRule="exact"/>
              <w:ind w:leftChars="1" w:left="1848" w:hangingChars="879" w:hanging="1846"/>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XK08-001-05433</w:t>
            </w:r>
          </w:p>
        </w:tc>
      </w:tr>
      <w:tr w:rsidR="009D369B" w:rsidRPr="00D77637" w:rsidTr="0018135E">
        <w:trPr>
          <w:trHeight w:val="340"/>
          <w:jc w:val="center"/>
        </w:trPr>
        <w:tc>
          <w:tcPr>
            <w:tcW w:w="532" w:type="dxa"/>
            <w:vMerge/>
            <w:shd w:val="clear" w:color="auto" w:fill="auto"/>
            <w:vAlign w:val="center"/>
            <w:hideMark/>
          </w:tcPr>
          <w:p w:rsidR="009D369B" w:rsidRPr="00BD6EBD" w:rsidRDefault="009D369B" w:rsidP="000D00C6">
            <w:pPr>
              <w:widowControl/>
              <w:jc w:val="center"/>
              <w:rPr>
                <w:rFonts w:asciiTheme="minorEastAsia" w:eastAsiaTheme="minorEastAsia" w:hAnsiTheme="minorEastAsia" w:cs="宋体"/>
                <w:kern w:val="0"/>
                <w:szCs w:val="21"/>
              </w:rPr>
            </w:pPr>
          </w:p>
        </w:tc>
        <w:tc>
          <w:tcPr>
            <w:tcW w:w="913" w:type="dxa"/>
            <w:vMerge/>
            <w:shd w:val="clear" w:color="auto" w:fill="auto"/>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p>
        </w:tc>
        <w:tc>
          <w:tcPr>
            <w:tcW w:w="2991" w:type="dxa"/>
            <w:gridSpan w:val="2"/>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工商</w:t>
            </w:r>
            <w:r w:rsidRPr="00BD6EBD">
              <w:rPr>
                <w:rFonts w:asciiTheme="minorEastAsia" w:eastAsiaTheme="minorEastAsia" w:hAnsiTheme="minorEastAsia" w:cs="宋体" w:hint="eastAsia"/>
                <w:kern w:val="0"/>
                <w:szCs w:val="21"/>
              </w:rPr>
              <w:t>营业执</w:t>
            </w:r>
            <w:r w:rsidRPr="00BD6EBD">
              <w:rPr>
                <w:rFonts w:asciiTheme="minorEastAsia" w:eastAsiaTheme="minorEastAsia" w:hAnsiTheme="minorEastAsia" w:cs="Yu Gothic UI Light" w:hint="eastAsia"/>
                <w:kern w:val="0"/>
                <w:szCs w:val="21"/>
              </w:rPr>
              <w:t>照号</w:t>
            </w:r>
          </w:p>
        </w:tc>
        <w:tc>
          <w:tcPr>
            <w:tcW w:w="2091" w:type="dxa"/>
            <w:gridSpan w:val="3"/>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税</w:t>
            </w:r>
            <w:r w:rsidRPr="00BD6EBD">
              <w:rPr>
                <w:rFonts w:asciiTheme="minorEastAsia" w:eastAsiaTheme="minorEastAsia" w:hAnsiTheme="minorEastAsia" w:cs="宋体" w:hint="eastAsia"/>
                <w:kern w:val="0"/>
                <w:szCs w:val="21"/>
              </w:rPr>
              <w:t>务</w:t>
            </w:r>
            <w:r w:rsidRPr="00BD6EBD">
              <w:rPr>
                <w:rFonts w:asciiTheme="minorEastAsia" w:eastAsiaTheme="minorEastAsia" w:hAnsiTheme="minorEastAsia" w:cs="Yu Gothic UI Light" w:hint="eastAsia"/>
                <w:kern w:val="0"/>
                <w:szCs w:val="21"/>
              </w:rPr>
              <w:t>登</w:t>
            </w:r>
            <w:r w:rsidRPr="00BD6EBD">
              <w:rPr>
                <w:rFonts w:asciiTheme="minorEastAsia" w:eastAsiaTheme="minorEastAsia" w:hAnsiTheme="minorEastAsia" w:cs="宋体" w:hint="eastAsia"/>
                <w:kern w:val="0"/>
                <w:szCs w:val="21"/>
              </w:rPr>
              <w:t>记</w:t>
            </w:r>
            <w:r w:rsidRPr="00BD6EBD">
              <w:rPr>
                <w:rFonts w:asciiTheme="minorEastAsia" w:eastAsiaTheme="minorEastAsia" w:hAnsiTheme="minorEastAsia" w:cs="Yu Gothic UI Light" w:hint="eastAsia"/>
                <w:kern w:val="0"/>
                <w:szCs w:val="21"/>
              </w:rPr>
              <w:t>号</w:t>
            </w:r>
          </w:p>
        </w:tc>
        <w:tc>
          <w:tcPr>
            <w:tcW w:w="1832" w:type="dxa"/>
            <w:shd w:val="clear" w:color="auto" w:fill="auto"/>
            <w:tcMar>
              <w:top w:w="0" w:type="dxa"/>
              <w:left w:w="150" w:type="dxa"/>
              <w:bottom w:w="0" w:type="dxa"/>
              <w:right w:w="0" w:type="dxa"/>
            </w:tcMar>
            <w:vAlign w:val="center"/>
            <w:hideMark/>
          </w:tcPr>
          <w:p w:rsidR="009D369B" w:rsidRPr="00BD6EBD" w:rsidRDefault="009D369B" w:rsidP="000E68A8">
            <w:pPr>
              <w:widowControl/>
              <w:spacing w:after="240" w:line="320" w:lineRule="exact"/>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组织</w:t>
            </w:r>
            <w:r w:rsidRPr="00BD6EBD">
              <w:rPr>
                <w:rFonts w:asciiTheme="minorEastAsia" w:eastAsiaTheme="minorEastAsia" w:hAnsiTheme="minorEastAsia" w:cs="Yu Gothic UI Light" w:hint="eastAsia"/>
                <w:kern w:val="0"/>
                <w:szCs w:val="21"/>
              </w:rPr>
              <w:t>机构代</w:t>
            </w:r>
            <w:r w:rsidRPr="00BD6EBD">
              <w:rPr>
                <w:rFonts w:asciiTheme="minorEastAsia" w:eastAsiaTheme="minorEastAsia" w:hAnsiTheme="minorEastAsia" w:cs="宋体" w:hint="eastAsia"/>
                <w:kern w:val="0"/>
                <w:szCs w:val="21"/>
              </w:rPr>
              <w:t>码</w:t>
            </w:r>
          </w:p>
        </w:tc>
      </w:tr>
      <w:tr w:rsidR="009D369B" w:rsidRPr="00D77637" w:rsidTr="000E68A8">
        <w:trPr>
          <w:trHeight w:val="340"/>
          <w:jc w:val="center"/>
        </w:trPr>
        <w:tc>
          <w:tcPr>
            <w:tcW w:w="532" w:type="dxa"/>
            <w:vMerge/>
            <w:shd w:val="clear" w:color="auto" w:fill="auto"/>
            <w:vAlign w:val="center"/>
            <w:hideMark/>
          </w:tcPr>
          <w:p w:rsidR="009D369B" w:rsidRPr="00BD6EBD" w:rsidRDefault="009D369B" w:rsidP="000D00C6">
            <w:pPr>
              <w:widowControl/>
              <w:jc w:val="center"/>
              <w:rPr>
                <w:rFonts w:asciiTheme="minorEastAsia" w:eastAsiaTheme="minorEastAsia" w:hAnsiTheme="minorEastAsia" w:cs="宋体"/>
                <w:kern w:val="0"/>
                <w:szCs w:val="21"/>
              </w:rPr>
            </w:pPr>
          </w:p>
        </w:tc>
        <w:tc>
          <w:tcPr>
            <w:tcW w:w="913" w:type="dxa"/>
            <w:vMerge/>
            <w:shd w:val="clear" w:color="auto" w:fill="auto"/>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p>
        </w:tc>
        <w:tc>
          <w:tcPr>
            <w:tcW w:w="6914" w:type="dxa"/>
            <w:gridSpan w:val="6"/>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91610122775946678H</w:t>
            </w:r>
          </w:p>
        </w:tc>
      </w:tr>
      <w:tr w:rsidR="008B3712" w:rsidRPr="00CB0D72" w:rsidTr="0018135E">
        <w:trPr>
          <w:trHeight w:val="340"/>
          <w:jc w:val="center"/>
        </w:trPr>
        <w:tc>
          <w:tcPr>
            <w:tcW w:w="532" w:type="dxa"/>
            <w:vMerge/>
            <w:shd w:val="clear" w:color="auto" w:fill="auto"/>
            <w:vAlign w:val="center"/>
            <w:hideMark/>
          </w:tcPr>
          <w:p w:rsidR="009D369B" w:rsidRPr="00BD6EBD" w:rsidRDefault="009D369B" w:rsidP="000D00C6">
            <w:pPr>
              <w:widowControl/>
              <w:jc w:val="center"/>
              <w:rPr>
                <w:rFonts w:asciiTheme="minorEastAsia" w:eastAsiaTheme="minorEastAsia" w:hAnsiTheme="minorEastAsia" w:cs="宋体"/>
                <w:kern w:val="0"/>
                <w:szCs w:val="21"/>
              </w:rPr>
            </w:pPr>
          </w:p>
        </w:tc>
        <w:tc>
          <w:tcPr>
            <w:tcW w:w="913" w:type="dxa"/>
            <w:vMerge w:val="restart"/>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迁建生</w:t>
            </w:r>
            <w:r w:rsidRPr="00BD6EBD">
              <w:rPr>
                <w:rFonts w:asciiTheme="minorEastAsia" w:eastAsiaTheme="minorEastAsia" w:hAnsiTheme="minorEastAsia" w:cs="宋体" w:hint="eastAsia"/>
                <w:kern w:val="0"/>
                <w:szCs w:val="21"/>
              </w:rPr>
              <w:t>产线</w:t>
            </w:r>
            <w:r w:rsidRPr="00BD6EBD">
              <w:rPr>
                <w:rFonts w:asciiTheme="minorEastAsia" w:eastAsiaTheme="minorEastAsia" w:hAnsiTheme="minorEastAsia" w:cs="Yu Gothic UI Light" w:hint="eastAsia"/>
                <w:kern w:val="0"/>
                <w:szCs w:val="21"/>
              </w:rPr>
              <w:t>情况</w:t>
            </w:r>
          </w:p>
        </w:tc>
        <w:tc>
          <w:tcPr>
            <w:tcW w:w="2991" w:type="dxa"/>
            <w:gridSpan w:val="2"/>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主体</w:t>
            </w:r>
            <w:r w:rsidRPr="00BD6EBD">
              <w:rPr>
                <w:rFonts w:asciiTheme="minorEastAsia" w:eastAsiaTheme="minorEastAsia" w:hAnsiTheme="minorEastAsia" w:cs="宋体" w:hint="eastAsia"/>
                <w:kern w:val="0"/>
                <w:szCs w:val="21"/>
              </w:rPr>
              <w:t>设备</w:t>
            </w:r>
            <w:r w:rsidRPr="00BD6EBD">
              <w:rPr>
                <w:rFonts w:asciiTheme="minorEastAsia" w:eastAsiaTheme="minorEastAsia" w:hAnsiTheme="minorEastAsia" w:cs="Yu Gothic UI Light" w:hint="eastAsia"/>
                <w:kern w:val="0"/>
                <w:szCs w:val="21"/>
              </w:rPr>
              <w:t>（生</w:t>
            </w:r>
            <w:r w:rsidRPr="00BD6EBD">
              <w:rPr>
                <w:rFonts w:asciiTheme="minorEastAsia" w:eastAsiaTheme="minorEastAsia" w:hAnsiTheme="minorEastAsia" w:cs="宋体" w:hint="eastAsia"/>
                <w:kern w:val="0"/>
                <w:szCs w:val="21"/>
              </w:rPr>
              <w:t>产线</w:t>
            </w:r>
            <w:r w:rsidRPr="00BD6EBD">
              <w:rPr>
                <w:rFonts w:asciiTheme="minorEastAsia" w:eastAsiaTheme="minorEastAsia" w:hAnsiTheme="minorEastAsia" w:cs="Yu Gothic UI Light" w:hint="eastAsia"/>
                <w:kern w:val="0"/>
                <w:szCs w:val="21"/>
              </w:rPr>
              <w:t>）名称、</w:t>
            </w:r>
            <w:r w:rsidRPr="00BD6EBD">
              <w:rPr>
                <w:rFonts w:asciiTheme="minorEastAsia" w:eastAsiaTheme="minorEastAsia" w:hAnsiTheme="minorEastAsia" w:cs="宋体" w:hint="eastAsia"/>
                <w:kern w:val="0"/>
                <w:szCs w:val="21"/>
              </w:rPr>
              <w:t>规</w:t>
            </w:r>
            <w:r w:rsidRPr="00BD6EBD">
              <w:rPr>
                <w:rFonts w:asciiTheme="minorEastAsia" w:eastAsiaTheme="minorEastAsia" w:hAnsiTheme="minorEastAsia" w:cs="Yu Gothic UI Light" w:hint="eastAsia"/>
                <w:kern w:val="0"/>
                <w:szCs w:val="21"/>
              </w:rPr>
              <w:t>格型号及数量</w:t>
            </w:r>
          </w:p>
        </w:tc>
        <w:tc>
          <w:tcPr>
            <w:tcW w:w="1357" w:type="dxa"/>
            <w:gridSpan w:val="2"/>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核定</w:t>
            </w:r>
            <w:r w:rsidRPr="00BD6EBD">
              <w:rPr>
                <w:rFonts w:asciiTheme="minorEastAsia" w:eastAsiaTheme="minorEastAsia" w:hAnsiTheme="minorEastAsia" w:cs="宋体" w:hint="eastAsia"/>
                <w:kern w:val="0"/>
                <w:szCs w:val="21"/>
              </w:rPr>
              <w:t>产</w:t>
            </w:r>
            <w:r w:rsidRPr="00BD6EBD">
              <w:rPr>
                <w:rFonts w:asciiTheme="minorEastAsia" w:eastAsiaTheme="minorEastAsia" w:hAnsiTheme="minorEastAsia" w:cs="Yu Gothic UI Light" w:hint="eastAsia"/>
                <w:kern w:val="0"/>
                <w:szCs w:val="21"/>
              </w:rPr>
              <w:t>能</w:t>
            </w:r>
          </w:p>
        </w:tc>
        <w:tc>
          <w:tcPr>
            <w:tcW w:w="2566" w:type="dxa"/>
            <w:gridSpan w:val="2"/>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w:t>
            </w:r>
            <w:r w:rsidRPr="00BD6EBD">
              <w:rPr>
                <w:rFonts w:asciiTheme="minorEastAsia" w:eastAsiaTheme="minorEastAsia" w:hAnsiTheme="minorEastAsia" w:cs="宋体" w:hint="eastAsia"/>
                <w:kern w:val="0"/>
                <w:szCs w:val="21"/>
              </w:rPr>
              <w:t>拟</w:t>
            </w:r>
            <w:r w:rsidRPr="00BD6EBD">
              <w:rPr>
                <w:rFonts w:asciiTheme="minorEastAsia" w:eastAsiaTheme="minorEastAsia" w:hAnsiTheme="minorEastAsia" w:cs="Yu Gothic UI Light" w:hint="eastAsia"/>
                <w:kern w:val="0"/>
                <w:szCs w:val="21"/>
              </w:rPr>
              <w:t>）淘汰</w:t>
            </w:r>
            <w:r w:rsidRPr="00BD6EBD">
              <w:rPr>
                <w:rFonts w:asciiTheme="minorEastAsia" w:eastAsiaTheme="minorEastAsia" w:hAnsiTheme="minorEastAsia" w:cs="宋体" w:hint="eastAsia"/>
                <w:kern w:val="0"/>
                <w:szCs w:val="21"/>
              </w:rPr>
              <w:t>时间</w:t>
            </w:r>
          </w:p>
        </w:tc>
      </w:tr>
      <w:tr w:rsidR="008B3712" w:rsidRPr="00CB0D72" w:rsidTr="0018135E">
        <w:trPr>
          <w:trHeight w:val="340"/>
          <w:jc w:val="center"/>
        </w:trPr>
        <w:tc>
          <w:tcPr>
            <w:tcW w:w="532" w:type="dxa"/>
            <w:vMerge/>
            <w:shd w:val="clear" w:color="auto" w:fill="auto"/>
            <w:vAlign w:val="center"/>
            <w:hideMark/>
          </w:tcPr>
          <w:p w:rsidR="009D369B" w:rsidRPr="00BD6EBD" w:rsidRDefault="009D369B" w:rsidP="000D00C6">
            <w:pPr>
              <w:widowControl/>
              <w:jc w:val="center"/>
              <w:rPr>
                <w:rFonts w:asciiTheme="minorEastAsia" w:eastAsiaTheme="minorEastAsia" w:hAnsiTheme="minorEastAsia" w:cs="宋体"/>
                <w:kern w:val="0"/>
                <w:szCs w:val="21"/>
              </w:rPr>
            </w:pPr>
          </w:p>
        </w:tc>
        <w:tc>
          <w:tcPr>
            <w:tcW w:w="913" w:type="dxa"/>
            <w:vMerge/>
            <w:shd w:val="clear" w:color="auto" w:fill="auto"/>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p>
        </w:tc>
        <w:tc>
          <w:tcPr>
            <w:tcW w:w="2991" w:type="dxa"/>
            <w:gridSpan w:val="2"/>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2500t/d新型干法熟料水泥生</w:t>
            </w:r>
            <w:r w:rsidRPr="00BD6EBD">
              <w:rPr>
                <w:rFonts w:asciiTheme="minorEastAsia" w:eastAsiaTheme="minorEastAsia" w:hAnsiTheme="minorEastAsia" w:cs="宋体" w:hint="eastAsia"/>
                <w:kern w:val="0"/>
                <w:szCs w:val="21"/>
              </w:rPr>
              <w:t>产线</w:t>
            </w:r>
            <w:r w:rsidRPr="00BD6EBD">
              <w:rPr>
                <w:rFonts w:asciiTheme="minorEastAsia" w:eastAsiaTheme="minorEastAsia" w:hAnsiTheme="minorEastAsia" w:cs="宋体"/>
                <w:kern w:val="0"/>
                <w:szCs w:val="21"/>
              </w:rPr>
              <w:t>2条，水泥窑</w:t>
            </w:r>
            <w:r w:rsidRPr="00BD6EBD">
              <w:rPr>
                <w:rFonts w:asciiTheme="minorEastAsia" w:eastAsiaTheme="minorEastAsia" w:hAnsiTheme="minorEastAsia" w:cs="宋体" w:hint="eastAsia"/>
                <w:kern w:val="0"/>
                <w:szCs w:val="21"/>
              </w:rPr>
              <w:t>为</w:t>
            </w:r>
            <w:r w:rsidRPr="00BD6EBD">
              <w:rPr>
                <w:rFonts w:asciiTheme="minorEastAsia" w:eastAsiaTheme="minorEastAsia" w:hAnsiTheme="minorEastAsia" w:cs="Yu Gothic UI Light" w:hint="eastAsia"/>
                <w:kern w:val="0"/>
                <w:szCs w:val="21"/>
              </w:rPr>
              <w:t>￠</w:t>
            </w:r>
            <w:r w:rsidRPr="00BD6EBD">
              <w:rPr>
                <w:rFonts w:asciiTheme="minorEastAsia" w:eastAsiaTheme="minorEastAsia" w:hAnsiTheme="minorEastAsia" w:cs="宋体"/>
                <w:kern w:val="0"/>
                <w:szCs w:val="21"/>
              </w:rPr>
              <w:t>4.0×60m回</w:t>
            </w:r>
            <w:r w:rsidRPr="00BD6EBD">
              <w:rPr>
                <w:rFonts w:asciiTheme="minorEastAsia" w:eastAsiaTheme="minorEastAsia" w:hAnsiTheme="minorEastAsia" w:cs="宋体" w:hint="eastAsia"/>
                <w:kern w:val="0"/>
                <w:szCs w:val="21"/>
              </w:rPr>
              <w:t>转</w:t>
            </w:r>
            <w:r w:rsidRPr="00BD6EBD">
              <w:rPr>
                <w:rFonts w:asciiTheme="minorEastAsia" w:eastAsiaTheme="minorEastAsia" w:hAnsiTheme="minorEastAsia" w:cs="Yu Gothic UI Light" w:hint="eastAsia"/>
                <w:kern w:val="0"/>
                <w:szCs w:val="21"/>
              </w:rPr>
              <w:t>窑</w:t>
            </w:r>
          </w:p>
        </w:tc>
        <w:tc>
          <w:tcPr>
            <w:tcW w:w="1357" w:type="dxa"/>
            <w:gridSpan w:val="2"/>
            <w:shd w:val="clear" w:color="auto" w:fill="auto"/>
            <w:tcMar>
              <w:top w:w="0" w:type="dxa"/>
              <w:left w:w="150" w:type="dxa"/>
              <w:bottom w:w="0" w:type="dxa"/>
              <w:right w:w="0" w:type="dxa"/>
            </w:tcMar>
            <w:vAlign w:val="center"/>
            <w:hideMark/>
          </w:tcPr>
          <w:p w:rsidR="009D369B" w:rsidRPr="00BD6EBD" w:rsidRDefault="00B17DF1"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2</w:t>
            </w:r>
            <w:r w:rsidRPr="00BD6EBD">
              <w:rPr>
                <w:rFonts w:asciiTheme="minorEastAsia" w:eastAsiaTheme="minorEastAsia" w:hAnsiTheme="minorEastAsia" w:cs="宋体"/>
                <w:kern w:val="0"/>
                <w:szCs w:val="21"/>
              </w:rPr>
              <w:t>×</w:t>
            </w:r>
            <w:r w:rsidRPr="00BD6EBD">
              <w:rPr>
                <w:rFonts w:asciiTheme="minorEastAsia" w:eastAsiaTheme="minorEastAsia" w:hAnsiTheme="minorEastAsia" w:cs="宋体" w:hint="eastAsia"/>
                <w:kern w:val="0"/>
                <w:szCs w:val="21"/>
              </w:rPr>
              <w:t>2500</w:t>
            </w:r>
            <w:r w:rsidR="009D369B" w:rsidRPr="00BD6EBD">
              <w:rPr>
                <w:rFonts w:asciiTheme="minorEastAsia" w:eastAsiaTheme="minorEastAsia" w:hAnsiTheme="minorEastAsia" w:cs="宋体"/>
                <w:kern w:val="0"/>
                <w:szCs w:val="21"/>
              </w:rPr>
              <w:t>t/d</w:t>
            </w:r>
          </w:p>
        </w:tc>
        <w:tc>
          <w:tcPr>
            <w:tcW w:w="2566" w:type="dxa"/>
            <w:gridSpan w:val="2"/>
            <w:shd w:val="clear" w:color="auto" w:fill="auto"/>
            <w:tcMar>
              <w:top w:w="0" w:type="dxa"/>
              <w:left w:w="150" w:type="dxa"/>
              <w:bottom w:w="0" w:type="dxa"/>
              <w:right w:w="0" w:type="dxa"/>
            </w:tcMar>
            <w:vAlign w:val="center"/>
            <w:hideMark/>
          </w:tcPr>
          <w:p w:rsidR="009D369B" w:rsidRPr="00BD6EBD" w:rsidRDefault="009D369B" w:rsidP="000E68A8">
            <w:pPr>
              <w:widowControl/>
              <w:spacing w:line="32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Yu Gothic UI Light" w:hint="eastAsia"/>
                <w:kern w:val="0"/>
                <w:szCs w:val="21"/>
              </w:rPr>
              <w:t>新</w:t>
            </w:r>
            <w:r w:rsidRPr="00BD6EBD">
              <w:rPr>
                <w:rFonts w:asciiTheme="minorEastAsia" w:eastAsiaTheme="minorEastAsia" w:hAnsiTheme="minorEastAsia" w:cs="宋体" w:hint="eastAsia"/>
                <w:kern w:val="0"/>
                <w:szCs w:val="21"/>
              </w:rPr>
              <w:t>项</w:t>
            </w:r>
            <w:r w:rsidRPr="00BD6EBD">
              <w:rPr>
                <w:rFonts w:asciiTheme="minorEastAsia" w:eastAsiaTheme="minorEastAsia" w:hAnsiTheme="minorEastAsia" w:cs="Yu Gothic UI Light" w:hint="eastAsia"/>
                <w:kern w:val="0"/>
                <w:szCs w:val="21"/>
              </w:rPr>
              <w:t>目投</w:t>
            </w:r>
            <w:r w:rsidRPr="00BD6EBD">
              <w:rPr>
                <w:rFonts w:asciiTheme="minorEastAsia" w:eastAsiaTheme="minorEastAsia" w:hAnsiTheme="minorEastAsia" w:cs="宋体" w:hint="eastAsia"/>
                <w:kern w:val="0"/>
                <w:szCs w:val="21"/>
              </w:rPr>
              <w:t>产停产，投产</w:t>
            </w:r>
            <w:r w:rsidRPr="00BD6EBD">
              <w:rPr>
                <w:rFonts w:asciiTheme="minorEastAsia" w:eastAsiaTheme="minorEastAsia" w:hAnsiTheme="minorEastAsia" w:cs="Yu Gothic UI Light" w:hint="eastAsia"/>
                <w:kern w:val="0"/>
                <w:szCs w:val="21"/>
              </w:rPr>
              <w:t>一年内拆除</w:t>
            </w:r>
          </w:p>
        </w:tc>
      </w:tr>
      <w:tr w:rsidR="009D369B" w:rsidRPr="00D77637" w:rsidTr="000E68A8">
        <w:trPr>
          <w:trHeight w:val="340"/>
          <w:jc w:val="center"/>
        </w:trPr>
        <w:tc>
          <w:tcPr>
            <w:tcW w:w="8359" w:type="dxa"/>
            <w:gridSpan w:val="8"/>
            <w:shd w:val="clear" w:color="auto" w:fill="auto"/>
            <w:tcMar>
              <w:top w:w="0" w:type="dxa"/>
              <w:left w:w="150" w:type="dxa"/>
              <w:bottom w:w="0" w:type="dxa"/>
              <w:right w:w="0" w:type="dxa"/>
            </w:tcMar>
            <w:vAlign w:val="center"/>
            <w:hideMark/>
          </w:tcPr>
          <w:p w:rsidR="009D369B" w:rsidRPr="009D369B" w:rsidRDefault="00B17DF1" w:rsidP="000D00C6">
            <w:pPr>
              <w:widowControl/>
              <w:spacing w:line="450" w:lineRule="atLeast"/>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拟</w:t>
            </w:r>
            <w:r w:rsidR="009D369B" w:rsidRPr="009D369B">
              <w:rPr>
                <w:rFonts w:asciiTheme="minorEastAsia" w:eastAsiaTheme="minorEastAsia" w:hAnsiTheme="minorEastAsia" w:cs="宋体"/>
                <w:b/>
                <w:kern w:val="0"/>
                <w:sz w:val="24"/>
                <w:szCs w:val="24"/>
              </w:rPr>
              <w:t>建</w:t>
            </w:r>
            <w:r w:rsidR="009D369B" w:rsidRPr="009D369B">
              <w:rPr>
                <w:rFonts w:asciiTheme="minorEastAsia" w:eastAsiaTheme="minorEastAsia" w:hAnsiTheme="minorEastAsia" w:cs="宋体" w:hint="eastAsia"/>
                <w:b/>
                <w:kern w:val="0"/>
                <w:sz w:val="24"/>
                <w:szCs w:val="24"/>
              </w:rPr>
              <w:t>项</w:t>
            </w:r>
            <w:r w:rsidR="009D369B" w:rsidRPr="009D369B">
              <w:rPr>
                <w:rFonts w:asciiTheme="minorEastAsia" w:eastAsiaTheme="minorEastAsia" w:hAnsiTheme="minorEastAsia" w:cs="Yu Gothic UI Light" w:hint="eastAsia"/>
                <w:b/>
                <w:kern w:val="0"/>
                <w:sz w:val="24"/>
                <w:szCs w:val="24"/>
              </w:rPr>
              <w:t>目情况</w:t>
            </w:r>
          </w:p>
        </w:tc>
      </w:tr>
      <w:tr w:rsidR="009D369B" w:rsidRPr="00D77637" w:rsidTr="000E68A8">
        <w:trPr>
          <w:trHeight w:val="340"/>
          <w:jc w:val="center"/>
        </w:trPr>
        <w:tc>
          <w:tcPr>
            <w:tcW w:w="1445" w:type="dxa"/>
            <w:gridSpan w:val="2"/>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450" w:lineRule="atLeast"/>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项</w:t>
            </w:r>
            <w:r w:rsidRPr="00BD6EBD">
              <w:rPr>
                <w:rFonts w:asciiTheme="minorEastAsia" w:eastAsiaTheme="minorEastAsia" w:hAnsiTheme="minorEastAsia" w:cs="Yu Gothic UI Light" w:hint="eastAsia"/>
                <w:kern w:val="0"/>
                <w:szCs w:val="21"/>
              </w:rPr>
              <w:t>目</w:t>
            </w:r>
            <w:r w:rsidRPr="00BD6EBD">
              <w:rPr>
                <w:rFonts w:asciiTheme="minorEastAsia" w:eastAsiaTheme="minorEastAsia" w:hAnsiTheme="minorEastAsia" w:cs="宋体" w:hint="eastAsia"/>
                <w:kern w:val="0"/>
                <w:szCs w:val="21"/>
              </w:rPr>
              <w:t>选</w:t>
            </w:r>
            <w:r w:rsidRPr="00BD6EBD">
              <w:rPr>
                <w:rFonts w:asciiTheme="minorEastAsia" w:eastAsiaTheme="minorEastAsia" w:hAnsiTheme="minorEastAsia" w:cs="Yu Gothic UI Light" w:hint="eastAsia"/>
                <w:kern w:val="0"/>
                <w:szCs w:val="21"/>
              </w:rPr>
              <w:t>址</w:t>
            </w:r>
          </w:p>
        </w:tc>
        <w:tc>
          <w:tcPr>
            <w:tcW w:w="3052" w:type="dxa"/>
            <w:gridSpan w:val="3"/>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450" w:lineRule="atLeas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所属行</w:t>
            </w:r>
            <w:r w:rsidRPr="00BD6EBD">
              <w:rPr>
                <w:rFonts w:asciiTheme="minorEastAsia" w:eastAsiaTheme="minorEastAsia" w:hAnsiTheme="minorEastAsia" w:cs="宋体" w:hint="eastAsia"/>
                <w:kern w:val="0"/>
                <w:szCs w:val="21"/>
              </w:rPr>
              <w:t>业</w:t>
            </w:r>
          </w:p>
        </w:tc>
        <w:tc>
          <w:tcPr>
            <w:tcW w:w="3862" w:type="dxa"/>
            <w:gridSpan w:val="3"/>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450" w:lineRule="atLeas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企</w:t>
            </w:r>
            <w:r w:rsidRPr="00BD6EBD">
              <w:rPr>
                <w:rFonts w:asciiTheme="minorEastAsia" w:eastAsiaTheme="minorEastAsia" w:hAnsiTheme="minorEastAsia" w:cs="宋体" w:hint="eastAsia"/>
                <w:kern w:val="0"/>
                <w:szCs w:val="21"/>
              </w:rPr>
              <w:t>业</w:t>
            </w:r>
            <w:r w:rsidRPr="00BD6EBD">
              <w:rPr>
                <w:rFonts w:asciiTheme="minorEastAsia" w:eastAsiaTheme="minorEastAsia" w:hAnsiTheme="minorEastAsia" w:cs="Yu Gothic UI Light" w:hint="eastAsia"/>
                <w:kern w:val="0"/>
                <w:szCs w:val="21"/>
              </w:rPr>
              <w:t>名称</w:t>
            </w:r>
          </w:p>
        </w:tc>
      </w:tr>
      <w:tr w:rsidR="009D369B" w:rsidRPr="00D77637" w:rsidTr="000E68A8">
        <w:trPr>
          <w:trHeight w:val="340"/>
          <w:jc w:val="center"/>
        </w:trPr>
        <w:tc>
          <w:tcPr>
            <w:tcW w:w="1445" w:type="dxa"/>
            <w:gridSpan w:val="2"/>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28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陕</w:t>
            </w:r>
            <w:r w:rsidRPr="00BD6EBD">
              <w:rPr>
                <w:rFonts w:asciiTheme="minorEastAsia" w:eastAsiaTheme="minorEastAsia" w:hAnsiTheme="minorEastAsia" w:cs="Yu Gothic UI Light" w:hint="eastAsia"/>
                <w:kern w:val="0"/>
                <w:szCs w:val="21"/>
              </w:rPr>
              <w:t>西省</w:t>
            </w:r>
            <w:r w:rsidRPr="00BD6EBD">
              <w:rPr>
                <w:rFonts w:asciiTheme="minorEastAsia" w:eastAsiaTheme="minorEastAsia" w:hAnsiTheme="minorEastAsia" w:cs="宋体" w:hint="eastAsia"/>
                <w:kern w:val="0"/>
                <w:szCs w:val="21"/>
              </w:rPr>
              <w:t>铜</w:t>
            </w:r>
            <w:r w:rsidRPr="00BD6EBD">
              <w:rPr>
                <w:rFonts w:asciiTheme="minorEastAsia" w:eastAsiaTheme="minorEastAsia" w:hAnsiTheme="minorEastAsia" w:cs="Yu Gothic UI Light" w:hint="eastAsia"/>
                <w:kern w:val="0"/>
                <w:szCs w:val="21"/>
              </w:rPr>
              <w:t>川市耀州区惠</w:t>
            </w:r>
            <w:r w:rsidRPr="00BD6EBD">
              <w:rPr>
                <w:rFonts w:asciiTheme="minorEastAsia" w:eastAsiaTheme="minorEastAsia" w:hAnsiTheme="minorEastAsia" w:cs="宋体" w:hint="eastAsia"/>
                <w:kern w:val="0"/>
                <w:szCs w:val="21"/>
              </w:rPr>
              <w:t>塬</w:t>
            </w:r>
            <w:r w:rsidRPr="00BD6EBD">
              <w:rPr>
                <w:rFonts w:asciiTheme="minorEastAsia" w:eastAsiaTheme="minorEastAsia" w:hAnsiTheme="minorEastAsia" w:cs="Yu Gothic UI Light" w:hint="eastAsia"/>
                <w:kern w:val="0"/>
                <w:szCs w:val="21"/>
              </w:rPr>
              <w:t>工</w:t>
            </w:r>
            <w:r w:rsidRPr="00BD6EBD">
              <w:rPr>
                <w:rFonts w:asciiTheme="minorEastAsia" w:eastAsiaTheme="minorEastAsia" w:hAnsiTheme="minorEastAsia" w:cs="宋体" w:hint="eastAsia"/>
                <w:kern w:val="0"/>
                <w:szCs w:val="21"/>
              </w:rPr>
              <w:t>业</w:t>
            </w:r>
            <w:r w:rsidRPr="00BD6EBD">
              <w:rPr>
                <w:rFonts w:asciiTheme="minorEastAsia" w:eastAsiaTheme="minorEastAsia" w:hAnsiTheme="minorEastAsia" w:cs="Yu Gothic UI Light" w:hint="eastAsia"/>
                <w:kern w:val="0"/>
                <w:szCs w:val="21"/>
              </w:rPr>
              <w:t>园区</w:t>
            </w:r>
          </w:p>
        </w:tc>
        <w:tc>
          <w:tcPr>
            <w:tcW w:w="3052" w:type="dxa"/>
            <w:gridSpan w:val="3"/>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28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水泥熟料</w:t>
            </w:r>
          </w:p>
        </w:tc>
        <w:tc>
          <w:tcPr>
            <w:tcW w:w="3862" w:type="dxa"/>
            <w:gridSpan w:val="3"/>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28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铜</w:t>
            </w:r>
            <w:r w:rsidRPr="00BD6EBD">
              <w:rPr>
                <w:rFonts w:asciiTheme="minorEastAsia" w:eastAsiaTheme="minorEastAsia" w:hAnsiTheme="minorEastAsia" w:cs="Yu Gothic UI Light" w:hint="eastAsia"/>
                <w:kern w:val="0"/>
                <w:szCs w:val="21"/>
              </w:rPr>
              <w:t>川</w:t>
            </w:r>
            <w:r w:rsidRPr="00BD6EBD">
              <w:rPr>
                <w:rFonts w:asciiTheme="minorEastAsia" w:eastAsiaTheme="minorEastAsia" w:hAnsiTheme="minorEastAsia" w:cs="宋体" w:hint="eastAsia"/>
                <w:kern w:val="0"/>
                <w:szCs w:val="21"/>
              </w:rPr>
              <w:t>尧</w:t>
            </w:r>
            <w:r w:rsidRPr="00BD6EBD">
              <w:rPr>
                <w:rFonts w:asciiTheme="minorEastAsia" w:eastAsiaTheme="minorEastAsia" w:hAnsiTheme="minorEastAsia" w:cs="Yu Gothic UI Light" w:hint="eastAsia"/>
                <w:kern w:val="0"/>
                <w:szCs w:val="21"/>
              </w:rPr>
              <w:t>柏特种水泥有限公司</w:t>
            </w:r>
          </w:p>
        </w:tc>
      </w:tr>
      <w:tr w:rsidR="009D369B" w:rsidRPr="00D77637" w:rsidTr="000E68A8">
        <w:trPr>
          <w:trHeight w:val="340"/>
          <w:jc w:val="center"/>
        </w:trPr>
        <w:tc>
          <w:tcPr>
            <w:tcW w:w="4497" w:type="dxa"/>
            <w:gridSpan w:val="5"/>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拟</w:t>
            </w:r>
            <w:r w:rsidRPr="00BD6EBD">
              <w:rPr>
                <w:rFonts w:asciiTheme="minorEastAsia" w:eastAsiaTheme="minorEastAsia" w:hAnsiTheme="minorEastAsia" w:cs="Yu Gothic UI Light" w:hint="eastAsia"/>
                <w:kern w:val="0"/>
                <w:szCs w:val="21"/>
              </w:rPr>
              <w:t>建主体</w:t>
            </w:r>
            <w:r w:rsidRPr="00BD6EBD">
              <w:rPr>
                <w:rFonts w:asciiTheme="minorEastAsia" w:eastAsiaTheme="minorEastAsia" w:hAnsiTheme="minorEastAsia" w:cs="宋体" w:hint="eastAsia"/>
                <w:kern w:val="0"/>
                <w:szCs w:val="21"/>
              </w:rPr>
              <w:t>设备</w:t>
            </w:r>
            <w:r w:rsidRPr="00BD6EBD">
              <w:rPr>
                <w:rFonts w:asciiTheme="minorEastAsia" w:eastAsiaTheme="minorEastAsia" w:hAnsiTheme="minorEastAsia" w:cs="Yu Gothic UI Light" w:hint="eastAsia"/>
                <w:kern w:val="0"/>
                <w:szCs w:val="21"/>
              </w:rPr>
              <w:t>（生</w:t>
            </w:r>
            <w:r w:rsidRPr="00BD6EBD">
              <w:rPr>
                <w:rFonts w:asciiTheme="minorEastAsia" w:eastAsiaTheme="minorEastAsia" w:hAnsiTheme="minorEastAsia" w:cs="宋体" w:hint="eastAsia"/>
                <w:kern w:val="0"/>
                <w:szCs w:val="21"/>
              </w:rPr>
              <w:t>产线</w:t>
            </w:r>
            <w:r w:rsidRPr="00BD6EBD">
              <w:rPr>
                <w:rFonts w:asciiTheme="minorEastAsia" w:eastAsiaTheme="minorEastAsia" w:hAnsiTheme="minorEastAsia" w:cs="Yu Gothic UI Light" w:hint="eastAsia"/>
                <w:kern w:val="0"/>
                <w:szCs w:val="21"/>
              </w:rPr>
              <w:t>）名称、</w:t>
            </w:r>
            <w:r w:rsidRPr="00BD6EBD">
              <w:rPr>
                <w:rFonts w:asciiTheme="minorEastAsia" w:eastAsiaTheme="minorEastAsia" w:hAnsiTheme="minorEastAsia" w:cs="宋体" w:hint="eastAsia"/>
                <w:kern w:val="0"/>
                <w:szCs w:val="21"/>
              </w:rPr>
              <w:t>规</w:t>
            </w:r>
            <w:r w:rsidRPr="00BD6EBD">
              <w:rPr>
                <w:rFonts w:asciiTheme="minorEastAsia" w:eastAsiaTheme="minorEastAsia" w:hAnsiTheme="minorEastAsia" w:cs="Yu Gothic UI Light" w:hint="eastAsia"/>
                <w:kern w:val="0"/>
                <w:szCs w:val="21"/>
              </w:rPr>
              <w:t>格型号及数量</w:t>
            </w:r>
          </w:p>
        </w:tc>
        <w:tc>
          <w:tcPr>
            <w:tcW w:w="3862" w:type="dxa"/>
            <w:gridSpan w:val="3"/>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核定</w:t>
            </w:r>
            <w:r w:rsidRPr="00BD6EBD">
              <w:rPr>
                <w:rFonts w:asciiTheme="minorEastAsia" w:eastAsiaTheme="minorEastAsia" w:hAnsiTheme="minorEastAsia" w:cs="宋体" w:hint="eastAsia"/>
                <w:kern w:val="0"/>
                <w:szCs w:val="21"/>
              </w:rPr>
              <w:t>产</w:t>
            </w:r>
            <w:r w:rsidRPr="00BD6EBD">
              <w:rPr>
                <w:rFonts w:asciiTheme="minorEastAsia" w:eastAsiaTheme="minorEastAsia" w:hAnsiTheme="minorEastAsia" w:cs="Yu Gothic UI Light" w:hint="eastAsia"/>
                <w:kern w:val="0"/>
                <w:szCs w:val="21"/>
              </w:rPr>
              <w:t>能</w:t>
            </w:r>
          </w:p>
        </w:tc>
      </w:tr>
      <w:tr w:rsidR="009D369B" w:rsidRPr="00D77637" w:rsidTr="000E68A8">
        <w:trPr>
          <w:trHeight w:val="340"/>
          <w:jc w:val="center"/>
        </w:trPr>
        <w:tc>
          <w:tcPr>
            <w:tcW w:w="4497" w:type="dxa"/>
            <w:gridSpan w:val="5"/>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40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水泥熟料生</w:t>
            </w:r>
            <w:r w:rsidRPr="00BD6EBD">
              <w:rPr>
                <w:rFonts w:asciiTheme="minorEastAsia" w:eastAsiaTheme="minorEastAsia" w:hAnsiTheme="minorEastAsia" w:cs="宋体" w:hint="eastAsia"/>
                <w:kern w:val="0"/>
                <w:szCs w:val="21"/>
              </w:rPr>
              <w:t>产线</w:t>
            </w:r>
            <w:r w:rsidRPr="00BD6EBD">
              <w:rPr>
                <w:rFonts w:asciiTheme="minorEastAsia" w:eastAsiaTheme="minorEastAsia" w:hAnsiTheme="minorEastAsia" w:cs="宋体"/>
                <w:kern w:val="0"/>
                <w:szCs w:val="21"/>
              </w:rPr>
              <w:t>1</w:t>
            </w:r>
            <w:r w:rsidR="00BD6EBD" w:rsidRPr="00BD6EBD">
              <w:rPr>
                <w:rFonts w:asciiTheme="minorEastAsia" w:eastAsiaTheme="minorEastAsia" w:hAnsiTheme="minorEastAsia" w:cs="宋体"/>
                <w:kern w:val="0"/>
                <w:szCs w:val="21"/>
              </w:rPr>
              <w:t>条</w:t>
            </w:r>
            <w:r w:rsidR="00BD6EBD" w:rsidRPr="00BD6EBD">
              <w:rPr>
                <w:rFonts w:asciiTheme="minorEastAsia" w:eastAsiaTheme="minorEastAsia" w:hAnsiTheme="minorEastAsia" w:cs="宋体" w:hint="eastAsia"/>
                <w:kern w:val="0"/>
                <w:szCs w:val="21"/>
              </w:rPr>
              <w:t>及</w:t>
            </w:r>
            <w:r w:rsidRPr="00BD6EBD">
              <w:rPr>
                <w:rFonts w:asciiTheme="minorEastAsia" w:eastAsiaTheme="minorEastAsia" w:hAnsiTheme="minorEastAsia" w:cs="宋体"/>
                <w:kern w:val="0"/>
                <w:szCs w:val="21"/>
              </w:rPr>
              <w:t>配套</w:t>
            </w:r>
            <w:r w:rsidR="00BD6EBD" w:rsidRPr="00BD6EBD">
              <w:rPr>
                <w:rFonts w:asciiTheme="minorEastAsia" w:eastAsiaTheme="minorEastAsia" w:hAnsiTheme="minorEastAsia" w:cs="宋体" w:hint="eastAsia"/>
                <w:kern w:val="0"/>
                <w:szCs w:val="21"/>
              </w:rPr>
              <w:t>设施。</w:t>
            </w:r>
            <w:r w:rsidRPr="00BD6EBD">
              <w:rPr>
                <w:rFonts w:asciiTheme="minorEastAsia" w:eastAsiaTheme="minorEastAsia" w:hAnsiTheme="minorEastAsia" w:cs="Yu Gothic UI Light" w:hint="eastAsia"/>
                <w:kern w:val="0"/>
                <w:szCs w:val="21"/>
              </w:rPr>
              <w:t>核定窑径</w:t>
            </w:r>
            <w:r w:rsidRPr="00BD6EBD">
              <w:rPr>
                <w:rFonts w:asciiTheme="minorEastAsia" w:eastAsiaTheme="minorEastAsia" w:hAnsiTheme="minorEastAsia" w:cs="宋体" w:hint="eastAsia"/>
                <w:kern w:val="0"/>
                <w:szCs w:val="21"/>
              </w:rPr>
              <w:t>为</w:t>
            </w:r>
            <w:r w:rsidR="00BD6EBD" w:rsidRPr="00BD6EBD">
              <w:rPr>
                <w:rFonts w:asciiTheme="minorEastAsia" w:eastAsiaTheme="minorEastAsia" w:hAnsiTheme="minorEastAsia" w:cs="Yu Gothic UI Light" w:hint="eastAsia"/>
                <w:kern w:val="0"/>
                <w:szCs w:val="21"/>
              </w:rPr>
              <w:t>小</w:t>
            </w:r>
            <w:r w:rsidRPr="00BD6EBD">
              <w:rPr>
                <w:rFonts w:asciiTheme="minorEastAsia" w:eastAsiaTheme="minorEastAsia" w:hAnsiTheme="minorEastAsia" w:cs="Yu Gothic UI Light" w:hint="eastAsia"/>
                <w:kern w:val="0"/>
                <w:szCs w:val="21"/>
              </w:rPr>
              <w:t>于￠</w:t>
            </w:r>
            <w:r w:rsidRPr="00BD6EBD">
              <w:rPr>
                <w:rFonts w:asciiTheme="minorEastAsia" w:eastAsiaTheme="minorEastAsia" w:hAnsiTheme="minorEastAsia" w:cs="宋体"/>
                <w:kern w:val="0"/>
                <w:szCs w:val="21"/>
              </w:rPr>
              <w:t>6.4米</w:t>
            </w:r>
            <w:r w:rsidR="00BD6EBD" w:rsidRPr="00BD6EBD">
              <w:rPr>
                <w:rFonts w:asciiTheme="minorEastAsia" w:eastAsiaTheme="minorEastAsia" w:hAnsiTheme="minorEastAsia" w:cs="宋体" w:hint="eastAsia"/>
                <w:kern w:val="0"/>
                <w:szCs w:val="21"/>
              </w:rPr>
              <w:t>（不大于</w:t>
            </w:r>
            <w:r w:rsidR="00BD6EBD" w:rsidRPr="00BD6EBD">
              <w:rPr>
                <w:rFonts w:asciiTheme="minorEastAsia" w:eastAsiaTheme="minorEastAsia" w:hAnsiTheme="minorEastAsia" w:cs="Yu Gothic UI Light" w:hint="eastAsia"/>
                <w:kern w:val="0"/>
                <w:szCs w:val="21"/>
              </w:rPr>
              <w:t>￠</w:t>
            </w:r>
            <w:r w:rsidR="00BD6EBD" w:rsidRPr="00BD6EBD">
              <w:rPr>
                <w:rFonts w:asciiTheme="minorEastAsia" w:eastAsiaTheme="minorEastAsia" w:hAnsiTheme="minorEastAsia" w:cs="宋体"/>
                <w:kern w:val="0"/>
                <w:szCs w:val="21"/>
              </w:rPr>
              <w:t>6.4米</w:t>
            </w:r>
            <w:r w:rsidR="00BD6EBD" w:rsidRPr="00BD6EBD">
              <w:rPr>
                <w:rFonts w:asciiTheme="minorEastAsia" w:eastAsiaTheme="minorEastAsia" w:hAnsiTheme="minorEastAsia" w:cs="宋体" w:hint="eastAsia"/>
                <w:kern w:val="0"/>
                <w:szCs w:val="21"/>
              </w:rPr>
              <w:t>）</w:t>
            </w:r>
          </w:p>
        </w:tc>
        <w:tc>
          <w:tcPr>
            <w:tcW w:w="3862" w:type="dxa"/>
            <w:gridSpan w:val="3"/>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400" w:lineRule="exac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10000 t/d</w:t>
            </w:r>
          </w:p>
        </w:tc>
      </w:tr>
      <w:tr w:rsidR="009D369B" w:rsidRPr="00D77637" w:rsidTr="000E68A8">
        <w:trPr>
          <w:trHeight w:val="635"/>
          <w:jc w:val="center"/>
        </w:trPr>
        <w:tc>
          <w:tcPr>
            <w:tcW w:w="1445" w:type="dxa"/>
            <w:gridSpan w:val="2"/>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450" w:lineRule="atLeast"/>
              <w:jc w:val="center"/>
              <w:rPr>
                <w:rFonts w:asciiTheme="minorEastAsia" w:eastAsiaTheme="minorEastAsia" w:hAnsiTheme="minorEastAsia" w:cs="宋体"/>
                <w:kern w:val="0"/>
                <w:szCs w:val="21"/>
              </w:rPr>
            </w:pPr>
            <w:r w:rsidRPr="00BD6EBD">
              <w:rPr>
                <w:rFonts w:asciiTheme="minorEastAsia" w:eastAsiaTheme="minorEastAsia" w:hAnsiTheme="minorEastAsia" w:cs="宋体" w:hint="eastAsia"/>
                <w:kern w:val="0"/>
                <w:szCs w:val="21"/>
              </w:rPr>
              <w:t>预</w:t>
            </w:r>
            <w:r w:rsidRPr="00BD6EBD">
              <w:rPr>
                <w:rFonts w:asciiTheme="minorEastAsia" w:eastAsiaTheme="minorEastAsia" w:hAnsiTheme="minorEastAsia" w:cs="Yu Gothic UI Light" w:hint="eastAsia"/>
                <w:kern w:val="0"/>
                <w:szCs w:val="21"/>
              </w:rPr>
              <w:t>点火</w:t>
            </w:r>
            <w:r w:rsidRPr="00BD6EBD">
              <w:rPr>
                <w:rFonts w:asciiTheme="minorEastAsia" w:eastAsiaTheme="minorEastAsia" w:hAnsiTheme="minorEastAsia" w:cs="宋体" w:hint="eastAsia"/>
                <w:kern w:val="0"/>
                <w:szCs w:val="21"/>
              </w:rPr>
              <w:t>时间</w:t>
            </w:r>
          </w:p>
        </w:tc>
        <w:tc>
          <w:tcPr>
            <w:tcW w:w="6914" w:type="dxa"/>
            <w:gridSpan w:val="6"/>
            <w:shd w:val="clear" w:color="auto" w:fill="auto"/>
            <w:tcMar>
              <w:top w:w="0" w:type="dxa"/>
              <w:left w:w="150" w:type="dxa"/>
              <w:bottom w:w="0" w:type="dxa"/>
              <w:right w:w="0" w:type="dxa"/>
            </w:tcMar>
            <w:vAlign w:val="center"/>
            <w:hideMark/>
          </w:tcPr>
          <w:p w:rsidR="009D369B" w:rsidRPr="00BD6EBD" w:rsidRDefault="009D369B" w:rsidP="00196E9B">
            <w:pPr>
              <w:widowControl/>
              <w:spacing w:beforeLines="50" w:afterLines="50" w:line="450" w:lineRule="atLeast"/>
              <w:jc w:val="center"/>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2021年底</w:t>
            </w:r>
          </w:p>
        </w:tc>
      </w:tr>
      <w:tr w:rsidR="009D369B" w:rsidRPr="00D77637" w:rsidTr="000E68A8">
        <w:trPr>
          <w:trHeight w:val="340"/>
          <w:jc w:val="center"/>
        </w:trPr>
        <w:tc>
          <w:tcPr>
            <w:tcW w:w="8359" w:type="dxa"/>
            <w:gridSpan w:val="8"/>
            <w:shd w:val="clear" w:color="auto" w:fill="auto"/>
            <w:tcMar>
              <w:top w:w="0" w:type="dxa"/>
              <w:left w:w="150" w:type="dxa"/>
              <w:bottom w:w="0" w:type="dxa"/>
              <w:right w:w="0" w:type="dxa"/>
            </w:tcMar>
            <w:vAlign w:val="center"/>
          </w:tcPr>
          <w:p w:rsidR="009D369B" w:rsidRPr="00BD6EBD" w:rsidRDefault="009D369B" w:rsidP="00196E9B">
            <w:pPr>
              <w:widowControl/>
              <w:spacing w:beforeLines="50" w:afterLines="50" w:line="360" w:lineRule="atLeast"/>
              <w:jc w:val="left"/>
              <w:rPr>
                <w:rFonts w:asciiTheme="minorEastAsia" w:eastAsiaTheme="minorEastAsia" w:hAnsiTheme="minorEastAsia" w:cs="宋体"/>
                <w:kern w:val="0"/>
                <w:szCs w:val="21"/>
              </w:rPr>
            </w:pPr>
            <w:r w:rsidRPr="00BD6EBD">
              <w:rPr>
                <w:rFonts w:asciiTheme="minorEastAsia" w:eastAsiaTheme="minorEastAsia" w:hAnsiTheme="minorEastAsia" w:cs="宋体"/>
                <w:kern w:val="0"/>
                <w:szCs w:val="21"/>
              </w:rPr>
              <w:t>备注</w:t>
            </w:r>
            <w:r w:rsidRPr="00BD6EBD">
              <w:rPr>
                <w:rFonts w:asciiTheme="minorEastAsia" w:eastAsiaTheme="minorEastAsia" w:hAnsiTheme="minorEastAsia" w:cs="宋体" w:hint="eastAsia"/>
                <w:kern w:val="0"/>
                <w:szCs w:val="21"/>
              </w:rPr>
              <w:t>：</w:t>
            </w:r>
            <w:r w:rsidR="00BD6EBD" w:rsidRPr="00BD6EBD">
              <w:rPr>
                <w:rFonts w:asciiTheme="minorEastAsia" w:eastAsiaTheme="minorEastAsia" w:hAnsiTheme="minorEastAsia" w:cs="宋体"/>
                <w:kern w:val="0"/>
                <w:szCs w:val="21"/>
              </w:rPr>
              <w:t>西安</w:t>
            </w:r>
            <w:r w:rsidR="00BD6EBD" w:rsidRPr="00BD6EBD">
              <w:rPr>
                <w:rFonts w:asciiTheme="minorEastAsia" w:eastAsiaTheme="minorEastAsia" w:hAnsiTheme="minorEastAsia" w:cs="宋体" w:hint="eastAsia"/>
                <w:kern w:val="0"/>
                <w:szCs w:val="21"/>
              </w:rPr>
              <w:t>蓝田尧柏水泥有限公司迁建2</w:t>
            </w:r>
            <w:r w:rsidR="00BD6EBD" w:rsidRPr="00BD6EBD">
              <w:rPr>
                <w:rFonts w:asciiTheme="minorEastAsia" w:eastAsiaTheme="minorEastAsia" w:hAnsiTheme="minorEastAsia" w:cs="宋体"/>
                <w:kern w:val="0"/>
                <w:szCs w:val="21"/>
              </w:rPr>
              <w:t>×</w:t>
            </w:r>
            <w:r w:rsidR="00BD6EBD" w:rsidRPr="00BD6EBD">
              <w:rPr>
                <w:rFonts w:asciiTheme="minorEastAsia" w:eastAsiaTheme="minorEastAsia" w:hAnsiTheme="minorEastAsia" w:cs="宋体" w:hint="eastAsia"/>
                <w:kern w:val="0"/>
                <w:szCs w:val="21"/>
              </w:rPr>
              <w:t>2500</w:t>
            </w:r>
            <w:r w:rsidR="00BD6EBD" w:rsidRPr="00BD6EBD">
              <w:rPr>
                <w:rFonts w:asciiTheme="minorEastAsia" w:eastAsiaTheme="minorEastAsia" w:hAnsiTheme="minorEastAsia" w:cs="宋体"/>
                <w:kern w:val="0"/>
                <w:szCs w:val="21"/>
              </w:rPr>
              <w:t>t/d</w:t>
            </w:r>
            <w:r w:rsidR="00592528">
              <w:rPr>
                <w:rFonts w:asciiTheme="minorEastAsia" w:eastAsiaTheme="minorEastAsia" w:hAnsiTheme="minorEastAsia" w:cs="宋体" w:hint="eastAsia"/>
                <w:kern w:val="0"/>
                <w:szCs w:val="21"/>
              </w:rPr>
              <w:t>水泥</w:t>
            </w:r>
            <w:r w:rsidR="00BD6EBD" w:rsidRPr="00BD6EBD">
              <w:rPr>
                <w:rFonts w:asciiTheme="minorEastAsia" w:eastAsiaTheme="minorEastAsia" w:hAnsiTheme="minorEastAsia" w:cs="宋体" w:hint="eastAsia"/>
                <w:kern w:val="0"/>
                <w:szCs w:val="21"/>
              </w:rPr>
              <w:t>熟料产能只是铜川尧柏特种水泥有限公司新建项目总产能其中的一部分来源</w:t>
            </w:r>
          </w:p>
        </w:tc>
      </w:tr>
    </w:tbl>
    <w:p w:rsidR="00374652" w:rsidRPr="000E68A8" w:rsidRDefault="00374652" w:rsidP="000E68A8">
      <w:pPr>
        <w:widowControl/>
        <w:spacing w:line="240" w:lineRule="atLeast"/>
        <w:jc w:val="left"/>
        <w:rPr>
          <w:rFonts w:ascii="方正小标宋简体" w:eastAsia="方正小标宋简体" w:hAnsi="微软雅黑" w:cs="宋体"/>
          <w:color w:val="333333"/>
          <w:spacing w:val="15"/>
          <w:kern w:val="0"/>
          <w:sz w:val="15"/>
          <w:szCs w:val="15"/>
        </w:rPr>
      </w:pPr>
    </w:p>
    <w:sectPr w:rsidR="00374652" w:rsidRPr="000E68A8" w:rsidSect="000E68A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2C" w:rsidRDefault="00A7612C" w:rsidP="0051376F">
      <w:r>
        <w:separator/>
      </w:r>
    </w:p>
  </w:endnote>
  <w:endnote w:type="continuationSeparator" w:id="1">
    <w:p w:rsidR="00A7612C" w:rsidRDefault="00A7612C" w:rsidP="00513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Yu Gothic UI Light">
    <w:charset w:val="80"/>
    <w:family w:val="swiss"/>
    <w:pitch w:val="variable"/>
    <w:sig w:usb0="E00002FF" w:usb1="2AC7FDFF" w:usb2="00000016" w:usb3="00000000" w:csb0="0002009F" w:csb1="00000000"/>
  </w:font>
  <w:font w:name="微软雅黑">
    <w:altName w:val="方正小标宋简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2C" w:rsidRDefault="00A7612C" w:rsidP="0051376F">
      <w:r>
        <w:separator/>
      </w:r>
    </w:p>
  </w:footnote>
  <w:footnote w:type="continuationSeparator" w:id="1">
    <w:p w:rsidR="00A7612C" w:rsidRDefault="00A7612C" w:rsidP="00513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6683"/>
    <w:multiLevelType w:val="multilevel"/>
    <w:tmpl w:val="F03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632A7"/>
    <w:multiLevelType w:val="multilevel"/>
    <w:tmpl w:val="E97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A6642"/>
    <w:multiLevelType w:val="hybridMultilevel"/>
    <w:tmpl w:val="6A8A92B8"/>
    <w:lvl w:ilvl="0" w:tplc="FF52AA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B322C91"/>
    <w:multiLevelType w:val="multilevel"/>
    <w:tmpl w:val="ECC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025"/>
    <w:rsid w:val="00014122"/>
    <w:rsid w:val="000333E1"/>
    <w:rsid w:val="00036675"/>
    <w:rsid w:val="000442B6"/>
    <w:rsid w:val="00044CF4"/>
    <w:rsid w:val="00086B84"/>
    <w:rsid w:val="000D5DC6"/>
    <w:rsid w:val="000E237B"/>
    <w:rsid w:val="000E68A8"/>
    <w:rsid w:val="0010293C"/>
    <w:rsid w:val="001137B5"/>
    <w:rsid w:val="00125D5E"/>
    <w:rsid w:val="00136CC4"/>
    <w:rsid w:val="001512C5"/>
    <w:rsid w:val="0017472C"/>
    <w:rsid w:val="00181128"/>
    <w:rsid w:val="0018135E"/>
    <w:rsid w:val="001823AB"/>
    <w:rsid w:val="00191BC4"/>
    <w:rsid w:val="00196E9B"/>
    <w:rsid w:val="001B7530"/>
    <w:rsid w:val="001D25BD"/>
    <w:rsid w:val="001E2E61"/>
    <w:rsid w:val="001E4B16"/>
    <w:rsid w:val="001E4F74"/>
    <w:rsid w:val="001F7543"/>
    <w:rsid w:val="00247C37"/>
    <w:rsid w:val="00284E11"/>
    <w:rsid w:val="002B38EB"/>
    <w:rsid w:val="002E08FE"/>
    <w:rsid w:val="00300920"/>
    <w:rsid w:val="00314061"/>
    <w:rsid w:val="0034670F"/>
    <w:rsid w:val="00373005"/>
    <w:rsid w:val="00374652"/>
    <w:rsid w:val="0038603F"/>
    <w:rsid w:val="00387177"/>
    <w:rsid w:val="0039648F"/>
    <w:rsid w:val="00397E7F"/>
    <w:rsid w:val="003A2477"/>
    <w:rsid w:val="003B2A64"/>
    <w:rsid w:val="003D1D25"/>
    <w:rsid w:val="003E0FA3"/>
    <w:rsid w:val="003E27EE"/>
    <w:rsid w:val="004127BE"/>
    <w:rsid w:val="00440DAD"/>
    <w:rsid w:val="004579ED"/>
    <w:rsid w:val="0048797B"/>
    <w:rsid w:val="004C1E6B"/>
    <w:rsid w:val="004C4AAE"/>
    <w:rsid w:val="004D4E48"/>
    <w:rsid w:val="004E2756"/>
    <w:rsid w:val="004F2F9C"/>
    <w:rsid w:val="0051376F"/>
    <w:rsid w:val="00515B3C"/>
    <w:rsid w:val="0052380F"/>
    <w:rsid w:val="005269D8"/>
    <w:rsid w:val="00542D9D"/>
    <w:rsid w:val="005438FD"/>
    <w:rsid w:val="0059065B"/>
    <w:rsid w:val="00592528"/>
    <w:rsid w:val="005A2567"/>
    <w:rsid w:val="005D162C"/>
    <w:rsid w:val="006022CF"/>
    <w:rsid w:val="006334DD"/>
    <w:rsid w:val="00655D00"/>
    <w:rsid w:val="00662025"/>
    <w:rsid w:val="006657AD"/>
    <w:rsid w:val="00673B27"/>
    <w:rsid w:val="00692AC3"/>
    <w:rsid w:val="006E777A"/>
    <w:rsid w:val="006F344C"/>
    <w:rsid w:val="0071512C"/>
    <w:rsid w:val="00746332"/>
    <w:rsid w:val="00757C11"/>
    <w:rsid w:val="007818A5"/>
    <w:rsid w:val="00791486"/>
    <w:rsid w:val="00801B89"/>
    <w:rsid w:val="008266FB"/>
    <w:rsid w:val="008307D9"/>
    <w:rsid w:val="00832046"/>
    <w:rsid w:val="00857F16"/>
    <w:rsid w:val="00863D12"/>
    <w:rsid w:val="008A4B12"/>
    <w:rsid w:val="008B3712"/>
    <w:rsid w:val="008D75FE"/>
    <w:rsid w:val="008D7F25"/>
    <w:rsid w:val="008F7857"/>
    <w:rsid w:val="0091086F"/>
    <w:rsid w:val="00935912"/>
    <w:rsid w:val="00972536"/>
    <w:rsid w:val="0099181A"/>
    <w:rsid w:val="009B7D8F"/>
    <w:rsid w:val="009D369B"/>
    <w:rsid w:val="009E4430"/>
    <w:rsid w:val="009F3E4B"/>
    <w:rsid w:val="00A17587"/>
    <w:rsid w:val="00A275C6"/>
    <w:rsid w:val="00A43D4F"/>
    <w:rsid w:val="00A46587"/>
    <w:rsid w:val="00A6334E"/>
    <w:rsid w:val="00A72265"/>
    <w:rsid w:val="00A72F41"/>
    <w:rsid w:val="00A7612C"/>
    <w:rsid w:val="00A77D40"/>
    <w:rsid w:val="00A81608"/>
    <w:rsid w:val="00A8634A"/>
    <w:rsid w:val="00AA053B"/>
    <w:rsid w:val="00AB1A12"/>
    <w:rsid w:val="00AB2534"/>
    <w:rsid w:val="00AC085F"/>
    <w:rsid w:val="00AC73E4"/>
    <w:rsid w:val="00AD7BA8"/>
    <w:rsid w:val="00AE6348"/>
    <w:rsid w:val="00B14196"/>
    <w:rsid w:val="00B17DF1"/>
    <w:rsid w:val="00B23871"/>
    <w:rsid w:val="00B2729E"/>
    <w:rsid w:val="00B3216D"/>
    <w:rsid w:val="00B43718"/>
    <w:rsid w:val="00B728C7"/>
    <w:rsid w:val="00B80D33"/>
    <w:rsid w:val="00B96AB2"/>
    <w:rsid w:val="00B96AFE"/>
    <w:rsid w:val="00BB200C"/>
    <w:rsid w:val="00BD1D16"/>
    <w:rsid w:val="00BD6EBD"/>
    <w:rsid w:val="00BE6CEE"/>
    <w:rsid w:val="00BF0B84"/>
    <w:rsid w:val="00BF0EE8"/>
    <w:rsid w:val="00BF2176"/>
    <w:rsid w:val="00BF3F21"/>
    <w:rsid w:val="00C07EBC"/>
    <w:rsid w:val="00C136B0"/>
    <w:rsid w:val="00C32390"/>
    <w:rsid w:val="00C76143"/>
    <w:rsid w:val="00C93DF6"/>
    <w:rsid w:val="00CB397C"/>
    <w:rsid w:val="00CB5B09"/>
    <w:rsid w:val="00CC4A7D"/>
    <w:rsid w:val="00CC7771"/>
    <w:rsid w:val="00CE55DD"/>
    <w:rsid w:val="00CF228D"/>
    <w:rsid w:val="00D2024B"/>
    <w:rsid w:val="00D30319"/>
    <w:rsid w:val="00D3287D"/>
    <w:rsid w:val="00D34CF4"/>
    <w:rsid w:val="00D42862"/>
    <w:rsid w:val="00D472EA"/>
    <w:rsid w:val="00D54B2F"/>
    <w:rsid w:val="00D76429"/>
    <w:rsid w:val="00D8067C"/>
    <w:rsid w:val="00D91EB2"/>
    <w:rsid w:val="00DB1333"/>
    <w:rsid w:val="00DD24B5"/>
    <w:rsid w:val="00DE0943"/>
    <w:rsid w:val="00E00A15"/>
    <w:rsid w:val="00E01DF3"/>
    <w:rsid w:val="00E11E6A"/>
    <w:rsid w:val="00E225B6"/>
    <w:rsid w:val="00E4370B"/>
    <w:rsid w:val="00E52D43"/>
    <w:rsid w:val="00E77867"/>
    <w:rsid w:val="00E803B8"/>
    <w:rsid w:val="00E87590"/>
    <w:rsid w:val="00EA5D65"/>
    <w:rsid w:val="00EA6AB4"/>
    <w:rsid w:val="00EB2C20"/>
    <w:rsid w:val="00EF59DE"/>
    <w:rsid w:val="00EF7D83"/>
    <w:rsid w:val="00F02B7F"/>
    <w:rsid w:val="00F02F0C"/>
    <w:rsid w:val="00F2510D"/>
    <w:rsid w:val="00F54B77"/>
    <w:rsid w:val="00F916FF"/>
    <w:rsid w:val="00FB692D"/>
    <w:rsid w:val="00FC08D1"/>
    <w:rsid w:val="00FC5FD5"/>
    <w:rsid w:val="00FF2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D5"/>
    <w:pPr>
      <w:widowControl w:val="0"/>
      <w:jc w:val="both"/>
    </w:pPr>
    <w:rPr>
      <w:kern w:val="2"/>
      <w:sz w:val="21"/>
      <w:szCs w:val="22"/>
    </w:rPr>
  </w:style>
  <w:style w:type="paragraph" w:styleId="3">
    <w:name w:val="heading 3"/>
    <w:basedOn w:val="a"/>
    <w:link w:val="3Char"/>
    <w:uiPriority w:val="99"/>
    <w:qFormat/>
    <w:rsid w:val="006334D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6334DD"/>
    <w:rPr>
      <w:rFonts w:ascii="宋体" w:eastAsia="宋体" w:hAnsi="宋体" w:cs="宋体"/>
      <w:b/>
      <w:bCs/>
      <w:kern w:val="0"/>
      <w:sz w:val="27"/>
      <w:szCs w:val="27"/>
    </w:rPr>
  </w:style>
  <w:style w:type="paragraph" w:styleId="z-">
    <w:name w:val="HTML Top of Form"/>
    <w:basedOn w:val="a"/>
    <w:next w:val="a"/>
    <w:link w:val="z-Char"/>
    <w:hidden/>
    <w:uiPriority w:val="99"/>
    <w:semiHidden/>
    <w:rsid w:val="006334DD"/>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locked/>
    <w:rsid w:val="006334DD"/>
    <w:rPr>
      <w:rFonts w:ascii="Arial" w:eastAsia="宋体" w:hAnsi="Arial" w:cs="Arial"/>
      <w:vanish/>
      <w:kern w:val="0"/>
      <w:sz w:val="16"/>
      <w:szCs w:val="16"/>
    </w:rPr>
  </w:style>
  <w:style w:type="character" w:styleId="a3">
    <w:name w:val="Hyperlink"/>
    <w:basedOn w:val="a0"/>
    <w:uiPriority w:val="99"/>
    <w:semiHidden/>
    <w:rsid w:val="006334DD"/>
    <w:rPr>
      <w:rFonts w:cs="Times New Roman"/>
      <w:color w:val="0000FF"/>
      <w:u w:val="single"/>
    </w:rPr>
  </w:style>
  <w:style w:type="character" w:customStyle="1" w:styleId="keywordsitem">
    <w:name w:val="keywordsitem"/>
    <w:basedOn w:val="a0"/>
    <w:uiPriority w:val="99"/>
    <w:rsid w:val="006334DD"/>
    <w:rPr>
      <w:rFonts w:cs="Times New Roman"/>
    </w:rPr>
  </w:style>
  <w:style w:type="paragraph" w:styleId="z-0">
    <w:name w:val="HTML Bottom of Form"/>
    <w:basedOn w:val="a"/>
    <w:next w:val="a"/>
    <w:link w:val="z-Char0"/>
    <w:hidden/>
    <w:uiPriority w:val="99"/>
    <w:semiHidden/>
    <w:rsid w:val="006334DD"/>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locked/>
    <w:rsid w:val="006334DD"/>
    <w:rPr>
      <w:rFonts w:ascii="Arial" w:eastAsia="宋体" w:hAnsi="Arial" w:cs="Arial"/>
      <w:vanish/>
      <w:kern w:val="0"/>
      <w:sz w:val="16"/>
      <w:szCs w:val="16"/>
    </w:rPr>
  </w:style>
  <w:style w:type="paragraph" w:styleId="a4">
    <w:name w:val="Normal (Web)"/>
    <w:basedOn w:val="a"/>
    <w:uiPriority w:val="99"/>
    <w:rsid w:val="006334DD"/>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6334DD"/>
    <w:rPr>
      <w:rFonts w:cs="Times New Roman"/>
      <w:b/>
      <w:bCs/>
    </w:rPr>
  </w:style>
  <w:style w:type="paragraph" w:styleId="a6">
    <w:name w:val="Balloon Text"/>
    <w:basedOn w:val="a"/>
    <w:link w:val="Char"/>
    <w:uiPriority w:val="99"/>
    <w:semiHidden/>
    <w:rsid w:val="006334DD"/>
    <w:rPr>
      <w:sz w:val="18"/>
      <w:szCs w:val="18"/>
    </w:rPr>
  </w:style>
  <w:style w:type="character" w:customStyle="1" w:styleId="Char">
    <w:name w:val="批注框文本 Char"/>
    <w:basedOn w:val="a0"/>
    <w:link w:val="a6"/>
    <w:uiPriority w:val="99"/>
    <w:semiHidden/>
    <w:locked/>
    <w:rsid w:val="006334DD"/>
    <w:rPr>
      <w:rFonts w:cs="Times New Roman"/>
      <w:sz w:val="18"/>
      <w:szCs w:val="18"/>
    </w:rPr>
  </w:style>
  <w:style w:type="paragraph" w:styleId="a7">
    <w:name w:val="List Paragraph"/>
    <w:basedOn w:val="a"/>
    <w:uiPriority w:val="99"/>
    <w:qFormat/>
    <w:rsid w:val="007818A5"/>
    <w:pPr>
      <w:ind w:firstLineChars="200" w:firstLine="420"/>
    </w:pPr>
  </w:style>
  <w:style w:type="paragraph" w:styleId="a8">
    <w:name w:val="header"/>
    <w:basedOn w:val="a"/>
    <w:link w:val="Char0"/>
    <w:uiPriority w:val="99"/>
    <w:semiHidden/>
    <w:unhideWhenUsed/>
    <w:rsid w:val="005137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51376F"/>
    <w:rPr>
      <w:sz w:val="18"/>
      <w:szCs w:val="18"/>
    </w:rPr>
  </w:style>
  <w:style w:type="paragraph" w:styleId="a9">
    <w:name w:val="footer"/>
    <w:basedOn w:val="a"/>
    <w:link w:val="Char1"/>
    <w:uiPriority w:val="99"/>
    <w:semiHidden/>
    <w:unhideWhenUsed/>
    <w:rsid w:val="0051376F"/>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51376F"/>
    <w:rPr>
      <w:sz w:val="18"/>
      <w:szCs w:val="18"/>
    </w:rPr>
  </w:style>
  <w:style w:type="paragraph" w:styleId="aa">
    <w:name w:val="Date"/>
    <w:basedOn w:val="a"/>
    <w:next w:val="a"/>
    <w:link w:val="Char2"/>
    <w:uiPriority w:val="99"/>
    <w:semiHidden/>
    <w:unhideWhenUsed/>
    <w:rsid w:val="009D369B"/>
    <w:pPr>
      <w:ind w:leftChars="2500" w:left="100"/>
    </w:pPr>
  </w:style>
  <w:style w:type="character" w:customStyle="1" w:styleId="Char2">
    <w:name w:val="日期 Char"/>
    <w:basedOn w:val="a0"/>
    <w:link w:val="aa"/>
    <w:uiPriority w:val="99"/>
    <w:semiHidden/>
    <w:rsid w:val="009D369B"/>
    <w:rPr>
      <w:kern w:val="2"/>
      <w:sz w:val="21"/>
      <w:szCs w:val="22"/>
    </w:rPr>
  </w:style>
</w:styles>
</file>

<file path=word/webSettings.xml><?xml version="1.0" encoding="utf-8"?>
<w:webSettings xmlns:r="http://schemas.openxmlformats.org/officeDocument/2006/relationships" xmlns:w="http://schemas.openxmlformats.org/wordprocessingml/2006/main">
  <w:divs>
    <w:div w:id="1761104226">
      <w:marLeft w:val="0"/>
      <w:marRight w:val="0"/>
      <w:marTop w:val="0"/>
      <w:marBottom w:val="0"/>
      <w:divBdr>
        <w:top w:val="none" w:sz="0" w:space="0" w:color="auto"/>
        <w:left w:val="none" w:sz="0" w:space="0" w:color="auto"/>
        <w:bottom w:val="none" w:sz="0" w:space="0" w:color="auto"/>
        <w:right w:val="none" w:sz="0" w:space="0" w:color="auto"/>
      </w:divBdr>
      <w:divsChild>
        <w:div w:id="1761104224">
          <w:marLeft w:val="0"/>
          <w:marRight w:val="0"/>
          <w:marTop w:val="0"/>
          <w:marBottom w:val="0"/>
          <w:divBdr>
            <w:top w:val="none" w:sz="0" w:space="0" w:color="auto"/>
            <w:left w:val="none" w:sz="0" w:space="0" w:color="auto"/>
            <w:bottom w:val="none" w:sz="0" w:space="0" w:color="auto"/>
            <w:right w:val="none" w:sz="0" w:space="0" w:color="auto"/>
          </w:divBdr>
          <w:divsChild>
            <w:div w:id="1761104223">
              <w:marLeft w:val="0"/>
              <w:marRight w:val="0"/>
              <w:marTop w:val="0"/>
              <w:marBottom w:val="0"/>
              <w:divBdr>
                <w:top w:val="none" w:sz="0" w:space="0" w:color="auto"/>
                <w:left w:val="none" w:sz="0" w:space="0" w:color="auto"/>
                <w:bottom w:val="none" w:sz="0" w:space="0" w:color="auto"/>
                <w:right w:val="none" w:sz="0" w:space="0" w:color="auto"/>
              </w:divBdr>
              <w:divsChild>
                <w:div w:id="1761104222">
                  <w:marLeft w:val="0"/>
                  <w:marRight w:val="0"/>
                  <w:marTop w:val="375"/>
                  <w:marBottom w:val="375"/>
                  <w:divBdr>
                    <w:top w:val="none" w:sz="0" w:space="0" w:color="auto"/>
                    <w:left w:val="none" w:sz="0" w:space="0" w:color="auto"/>
                    <w:bottom w:val="none" w:sz="0" w:space="0" w:color="auto"/>
                    <w:right w:val="none" w:sz="0" w:space="0" w:color="auto"/>
                  </w:divBdr>
                </w:div>
                <w:div w:id="1761104234">
                  <w:marLeft w:val="0"/>
                  <w:marRight w:val="0"/>
                  <w:marTop w:val="0"/>
                  <w:marBottom w:val="0"/>
                  <w:divBdr>
                    <w:top w:val="none" w:sz="0" w:space="0" w:color="auto"/>
                    <w:left w:val="none" w:sz="0" w:space="0" w:color="auto"/>
                    <w:bottom w:val="none" w:sz="0" w:space="0" w:color="auto"/>
                    <w:right w:val="none" w:sz="0" w:space="0" w:color="auto"/>
                  </w:divBdr>
                  <w:divsChild>
                    <w:div w:id="17611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4225">
              <w:marLeft w:val="0"/>
              <w:marRight w:val="0"/>
              <w:marTop w:val="0"/>
              <w:marBottom w:val="225"/>
              <w:divBdr>
                <w:top w:val="none" w:sz="0" w:space="0" w:color="auto"/>
                <w:left w:val="none" w:sz="0" w:space="0" w:color="auto"/>
                <w:bottom w:val="none" w:sz="0" w:space="0" w:color="auto"/>
                <w:right w:val="none" w:sz="0" w:space="0" w:color="auto"/>
              </w:divBdr>
            </w:div>
          </w:divsChild>
        </w:div>
        <w:div w:id="1761104229">
          <w:marLeft w:val="8550"/>
          <w:marRight w:val="0"/>
          <w:marTop w:val="0"/>
          <w:marBottom w:val="0"/>
          <w:divBdr>
            <w:top w:val="none" w:sz="0" w:space="0" w:color="auto"/>
            <w:left w:val="none" w:sz="0" w:space="0" w:color="auto"/>
            <w:bottom w:val="none" w:sz="0" w:space="0" w:color="auto"/>
            <w:right w:val="none" w:sz="0" w:space="0" w:color="auto"/>
          </w:divBdr>
          <w:divsChild>
            <w:div w:id="1761104221">
              <w:marLeft w:val="0"/>
              <w:marRight w:val="0"/>
              <w:marTop w:val="150"/>
              <w:marBottom w:val="0"/>
              <w:divBdr>
                <w:top w:val="none" w:sz="0" w:space="0" w:color="auto"/>
                <w:left w:val="none" w:sz="0" w:space="0" w:color="auto"/>
                <w:bottom w:val="none" w:sz="0" w:space="0" w:color="auto"/>
                <w:right w:val="none" w:sz="0" w:space="0" w:color="auto"/>
              </w:divBdr>
            </w:div>
          </w:divsChild>
        </w:div>
        <w:div w:id="1761104230">
          <w:marLeft w:val="0"/>
          <w:marRight w:val="0"/>
          <w:marTop w:val="0"/>
          <w:marBottom w:val="0"/>
          <w:divBdr>
            <w:top w:val="none" w:sz="0" w:space="0" w:color="auto"/>
            <w:left w:val="none" w:sz="0" w:space="0" w:color="auto"/>
            <w:bottom w:val="none" w:sz="0" w:space="0" w:color="auto"/>
            <w:right w:val="none" w:sz="0" w:space="0" w:color="auto"/>
          </w:divBdr>
          <w:divsChild>
            <w:div w:id="1761104235">
              <w:marLeft w:val="0"/>
              <w:marRight w:val="0"/>
              <w:marTop w:val="0"/>
              <w:marBottom w:val="0"/>
              <w:divBdr>
                <w:top w:val="none" w:sz="0" w:space="0" w:color="auto"/>
                <w:left w:val="none" w:sz="0" w:space="0" w:color="auto"/>
                <w:bottom w:val="none" w:sz="0" w:space="0" w:color="auto"/>
                <w:right w:val="none" w:sz="0" w:space="0" w:color="auto"/>
              </w:divBdr>
              <w:divsChild>
                <w:div w:id="1761104220">
                  <w:marLeft w:val="0"/>
                  <w:marRight w:val="0"/>
                  <w:marTop w:val="0"/>
                  <w:marBottom w:val="0"/>
                  <w:divBdr>
                    <w:top w:val="none" w:sz="0" w:space="0" w:color="auto"/>
                    <w:left w:val="none" w:sz="0" w:space="0" w:color="auto"/>
                    <w:bottom w:val="none" w:sz="0" w:space="0" w:color="auto"/>
                    <w:right w:val="none" w:sz="0" w:space="0" w:color="auto"/>
                  </w:divBdr>
                  <w:divsChild>
                    <w:div w:id="1761104233">
                      <w:marLeft w:val="0"/>
                      <w:marRight w:val="0"/>
                      <w:marTop w:val="0"/>
                      <w:marBottom w:val="0"/>
                      <w:divBdr>
                        <w:top w:val="none" w:sz="0" w:space="0" w:color="auto"/>
                        <w:left w:val="none" w:sz="0" w:space="0" w:color="auto"/>
                        <w:bottom w:val="none" w:sz="0" w:space="0" w:color="auto"/>
                        <w:right w:val="none" w:sz="0" w:space="0" w:color="auto"/>
                      </w:divBdr>
                    </w:div>
                  </w:divsChild>
                </w:div>
                <w:div w:id="176110423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61104232">
          <w:marLeft w:val="0"/>
          <w:marRight w:val="0"/>
          <w:marTop w:val="525"/>
          <w:marBottom w:val="0"/>
          <w:divBdr>
            <w:top w:val="none" w:sz="0" w:space="0" w:color="auto"/>
            <w:left w:val="none" w:sz="0" w:space="0" w:color="auto"/>
            <w:bottom w:val="none" w:sz="0" w:space="0" w:color="auto"/>
            <w:right w:val="none" w:sz="0" w:space="0" w:color="auto"/>
          </w:divBdr>
          <w:divsChild>
            <w:div w:id="1761104231">
              <w:marLeft w:val="0"/>
              <w:marRight w:val="0"/>
              <w:marTop w:val="0"/>
              <w:marBottom w:val="0"/>
              <w:divBdr>
                <w:top w:val="none" w:sz="0" w:space="0" w:color="auto"/>
                <w:left w:val="none" w:sz="0" w:space="0" w:color="auto"/>
                <w:bottom w:val="none" w:sz="0" w:space="0" w:color="auto"/>
                <w:right w:val="none" w:sz="0" w:space="0" w:color="auto"/>
              </w:divBdr>
              <w:divsChild>
                <w:div w:id="1761104219">
                  <w:marLeft w:val="0"/>
                  <w:marRight w:val="0"/>
                  <w:marTop w:val="0"/>
                  <w:marBottom w:val="0"/>
                  <w:divBdr>
                    <w:top w:val="none" w:sz="0" w:space="0" w:color="auto"/>
                    <w:left w:val="none" w:sz="0" w:space="0" w:color="auto"/>
                    <w:bottom w:val="none" w:sz="0" w:space="0" w:color="auto"/>
                    <w:right w:val="none" w:sz="0" w:space="0" w:color="auto"/>
                  </w:divBdr>
                </w:div>
                <w:div w:id="1761104228">
                  <w:marLeft w:val="13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61104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Company>china</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刘鑫</dc:creator>
  <cp:lastModifiedBy>xagxw</cp:lastModifiedBy>
  <cp:revision>2</cp:revision>
  <cp:lastPrinted>2019-12-10T01:33:00Z</cp:lastPrinted>
  <dcterms:created xsi:type="dcterms:W3CDTF">2019-12-10T07:12:00Z</dcterms:created>
  <dcterms:modified xsi:type="dcterms:W3CDTF">2019-12-10T07:12:00Z</dcterms:modified>
</cp:coreProperties>
</file>